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4D864" w14:textId="77777777" w:rsidR="00AC4562" w:rsidRDefault="00000000">
      <w:pPr>
        <w:shd w:val="clear" w:color="auto" w:fill="FFFFFF"/>
        <w:spacing w:after="0" w:line="276" w:lineRule="auto"/>
        <w:jc w:val="center"/>
        <w:rPr>
          <w:rFonts w:ascii="Times New Roman" w:eastAsia="Times New Roman" w:hAnsi="Times New Roman" w:cs="Times New Roman"/>
          <w:b/>
          <w:bCs/>
          <w:color w:val="000000"/>
          <w:sz w:val="28"/>
          <w:szCs w:val="26"/>
        </w:rPr>
      </w:pPr>
      <w:r>
        <w:rPr>
          <w:rFonts w:ascii="Times New Roman" w:eastAsia="Times New Roman" w:hAnsi="Times New Roman" w:cs="Times New Roman"/>
          <w:b/>
          <w:bCs/>
          <w:color w:val="000000"/>
          <w:sz w:val="28"/>
          <w:szCs w:val="26"/>
        </w:rPr>
        <w:t xml:space="preserve">Муниципальное бюджетное общеобразовательное учреждение </w:t>
      </w:r>
    </w:p>
    <w:p w14:paraId="5ACE7EF2" w14:textId="77777777" w:rsidR="00AC4562" w:rsidRDefault="00000000">
      <w:pPr>
        <w:shd w:val="clear" w:color="auto" w:fill="FFFFFF"/>
        <w:spacing w:after="0" w:line="276" w:lineRule="auto"/>
        <w:jc w:val="center"/>
        <w:rPr>
          <w:rFonts w:ascii="Times New Roman" w:eastAsia="Times New Roman" w:hAnsi="Times New Roman" w:cs="Times New Roman"/>
          <w:b/>
          <w:bCs/>
          <w:color w:val="000000"/>
          <w:sz w:val="28"/>
          <w:szCs w:val="26"/>
        </w:rPr>
      </w:pPr>
      <w:r>
        <w:rPr>
          <w:rFonts w:ascii="Times New Roman" w:eastAsia="Times New Roman" w:hAnsi="Times New Roman" w:cs="Times New Roman"/>
          <w:b/>
          <w:bCs/>
          <w:color w:val="000000"/>
          <w:sz w:val="28"/>
          <w:szCs w:val="26"/>
        </w:rPr>
        <w:t>«Линевская  средняя общеобразовательная школа»</w:t>
      </w:r>
    </w:p>
    <w:p w14:paraId="3EE8E541" w14:textId="77777777" w:rsidR="00AC4562" w:rsidRDefault="00AC4562">
      <w:pPr>
        <w:spacing w:after="0" w:line="276" w:lineRule="auto"/>
        <w:jc w:val="center"/>
        <w:rPr>
          <w:rFonts w:ascii="Times New Roman" w:hAnsi="Times New Roman" w:cs="Times New Roman"/>
          <w:b/>
          <w:color w:val="000000"/>
          <w:sz w:val="32"/>
          <w:szCs w:val="28"/>
        </w:rPr>
      </w:pPr>
    </w:p>
    <w:p w14:paraId="07AFB234" w14:textId="3E3B052E" w:rsidR="00AC4562" w:rsidRDefault="00000000">
      <w:pPr>
        <w:spacing w:after="0" w:line="276"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Справка</w:t>
      </w:r>
      <w:r>
        <w:rPr>
          <w:rFonts w:ascii="Times New Roman" w:hAnsi="Times New Roman" w:cs="Times New Roman"/>
          <w:b/>
          <w:color w:val="000000"/>
          <w:sz w:val="28"/>
          <w:szCs w:val="28"/>
        </w:rPr>
        <w:br/>
        <w:t>по итогам проверки программы воспитания </w:t>
      </w:r>
      <w:r>
        <w:rPr>
          <w:rFonts w:ascii="Times New Roman" w:hAnsi="Times New Roman" w:cs="Times New Roman"/>
          <w:b/>
          <w:color w:val="000000"/>
          <w:sz w:val="28"/>
          <w:szCs w:val="28"/>
        </w:rPr>
        <w:br/>
        <w:t>классных руководителей 1 – 11классов</w:t>
      </w:r>
      <w:r>
        <w:rPr>
          <w:rFonts w:ascii="Times New Roman" w:hAnsi="Times New Roman" w:cs="Times New Roman"/>
          <w:b/>
          <w:color w:val="000000"/>
          <w:sz w:val="28"/>
          <w:szCs w:val="28"/>
        </w:rPr>
        <w:br/>
        <w:t>на 202</w:t>
      </w:r>
      <w:r w:rsidR="005304A7">
        <w:rPr>
          <w:rFonts w:ascii="Times New Roman" w:hAnsi="Times New Roman" w:cs="Times New Roman"/>
          <w:b/>
          <w:color w:val="000000"/>
          <w:sz w:val="28"/>
          <w:szCs w:val="28"/>
        </w:rPr>
        <w:t>4</w:t>
      </w:r>
      <w:r>
        <w:rPr>
          <w:rFonts w:ascii="Times New Roman" w:hAnsi="Times New Roman" w:cs="Times New Roman"/>
          <w:b/>
          <w:color w:val="000000"/>
          <w:sz w:val="28"/>
          <w:szCs w:val="28"/>
        </w:rPr>
        <w:t xml:space="preserve"> -202</w:t>
      </w:r>
      <w:r w:rsidR="005304A7">
        <w:rPr>
          <w:rFonts w:ascii="Times New Roman" w:hAnsi="Times New Roman" w:cs="Times New Roman"/>
          <w:b/>
          <w:color w:val="000000"/>
          <w:sz w:val="28"/>
          <w:szCs w:val="28"/>
        </w:rPr>
        <w:t>5</w:t>
      </w:r>
      <w:r>
        <w:rPr>
          <w:rFonts w:ascii="Times New Roman" w:hAnsi="Times New Roman" w:cs="Times New Roman"/>
          <w:b/>
          <w:color w:val="000000"/>
          <w:sz w:val="28"/>
          <w:szCs w:val="28"/>
        </w:rPr>
        <w:t xml:space="preserve"> учебный год</w:t>
      </w:r>
    </w:p>
    <w:p w14:paraId="7A542238" w14:textId="309F534F" w:rsidR="00AC4562" w:rsidRDefault="00000000">
      <w:pPr>
        <w:spacing w:after="0" w:line="276" w:lineRule="auto"/>
        <w:jc w:val="both"/>
        <w:rPr>
          <w:rFonts w:ascii="Times New Roman" w:hAnsi="Times New Roman" w:cs="Times New Roman"/>
          <w:bCs/>
          <w:sz w:val="28"/>
          <w:szCs w:val="28"/>
        </w:rPr>
      </w:pPr>
      <w:r>
        <w:rPr>
          <w:rFonts w:ascii="Times New Roman" w:hAnsi="Times New Roman" w:cs="Times New Roman"/>
          <w:b/>
          <w:color w:val="000000"/>
          <w:sz w:val="28"/>
          <w:szCs w:val="28"/>
        </w:rPr>
        <w:br/>
      </w:r>
      <w:r>
        <w:rPr>
          <w:rFonts w:ascii="Times New Roman" w:hAnsi="Times New Roman" w:cs="Times New Roman"/>
          <w:bCs/>
          <w:sz w:val="28"/>
          <w:szCs w:val="28"/>
        </w:rPr>
        <w:t>В соответствии с Планом контроля за работой классных руководителей на 202</w:t>
      </w:r>
      <w:r w:rsidR="005304A7">
        <w:rPr>
          <w:rFonts w:ascii="Times New Roman" w:hAnsi="Times New Roman" w:cs="Times New Roman"/>
          <w:bCs/>
          <w:sz w:val="28"/>
          <w:szCs w:val="28"/>
        </w:rPr>
        <w:t>4</w:t>
      </w:r>
      <w:r>
        <w:rPr>
          <w:rFonts w:ascii="Times New Roman" w:hAnsi="Times New Roman" w:cs="Times New Roman"/>
          <w:bCs/>
          <w:sz w:val="28"/>
          <w:szCs w:val="28"/>
        </w:rPr>
        <w:t xml:space="preserve"> – 202</w:t>
      </w:r>
      <w:r w:rsidR="005304A7">
        <w:rPr>
          <w:rFonts w:ascii="Times New Roman" w:hAnsi="Times New Roman" w:cs="Times New Roman"/>
          <w:bCs/>
          <w:sz w:val="28"/>
          <w:szCs w:val="28"/>
        </w:rPr>
        <w:t>5</w:t>
      </w:r>
      <w:r>
        <w:rPr>
          <w:rFonts w:ascii="Times New Roman" w:hAnsi="Times New Roman" w:cs="Times New Roman"/>
          <w:bCs/>
          <w:sz w:val="28"/>
          <w:szCs w:val="28"/>
        </w:rPr>
        <w:t xml:space="preserve"> учебный год была проведена проверка </w:t>
      </w:r>
      <w:r>
        <w:rPr>
          <w:rFonts w:ascii="Times New Roman" w:hAnsi="Times New Roman" w:cs="Times New Roman"/>
          <w:color w:val="000000"/>
          <w:sz w:val="28"/>
          <w:szCs w:val="28"/>
        </w:rPr>
        <w:t xml:space="preserve">программ воспитания классных руководителей 1–11классов. Проверка </w:t>
      </w:r>
      <w:r>
        <w:rPr>
          <w:rFonts w:ascii="Times New Roman" w:hAnsi="Times New Roman" w:cs="Times New Roman"/>
          <w:bCs/>
          <w:sz w:val="28"/>
          <w:szCs w:val="28"/>
        </w:rPr>
        <w:t>осуществлялась ИО заместителя директора по ВР Павловой Н.С.</w:t>
      </w:r>
    </w:p>
    <w:p w14:paraId="08B1BA6E" w14:textId="77777777" w:rsidR="00AC4562" w:rsidRDefault="00AC4562">
      <w:pPr>
        <w:pStyle w:val="afa"/>
        <w:shd w:val="clear" w:color="auto" w:fill="FFFFFF"/>
        <w:spacing w:before="0" w:beforeAutospacing="0" w:after="0" w:afterAutospacing="0" w:line="276" w:lineRule="auto"/>
        <w:rPr>
          <w:b/>
          <w:color w:val="000000"/>
          <w:sz w:val="28"/>
          <w:szCs w:val="28"/>
        </w:rPr>
      </w:pPr>
    </w:p>
    <w:p w14:paraId="2549B9A5" w14:textId="77777777" w:rsidR="00AC4562" w:rsidRDefault="00000000">
      <w:pPr>
        <w:pStyle w:val="afa"/>
        <w:shd w:val="clear" w:color="auto" w:fill="FFFFFF"/>
        <w:spacing w:before="0" w:beforeAutospacing="0" w:after="0" w:afterAutospacing="0" w:line="276" w:lineRule="auto"/>
        <w:jc w:val="both"/>
        <w:rPr>
          <w:color w:val="000000"/>
          <w:sz w:val="28"/>
          <w:szCs w:val="28"/>
        </w:rPr>
      </w:pPr>
      <w:r>
        <w:rPr>
          <w:b/>
          <w:bCs/>
          <w:color w:val="000000"/>
          <w:sz w:val="28"/>
          <w:szCs w:val="28"/>
        </w:rPr>
        <w:t>Цель контроля:</w:t>
      </w:r>
      <w:r>
        <w:rPr>
          <w:color w:val="000000"/>
          <w:sz w:val="28"/>
          <w:szCs w:val="28"/>
        </w:rPr>
        <w:t> проанализировать структуру и содержание программы воспитания классных руководителей 1 - 11 классов, их коррекция в соответствии с изменениями.</w:t>
      </w:r>
    </w:p>
    <w:p w14:paraId="1863C4D0" w14:textId="77777777" w:rsidR="00AC4562" w:rsidRDefault="00000000">
      <w:pPr>
        <w:spacing w:after="0" w:line="276" w:lineRule="auto"/>
        <w:jc w:val="both"/>
        <w:rPr>
          <w:rFonts w:ascii="Times New Roman" w:hAnsi="Times New Roman" w:cs="Times New Roman"/>
          <w:bCs/>
          <w:sz w:val="28"/>
          <w:szCs w:val="28"/>
        </w:rPr>
      </w:pPr>
      <w:r>
        <w:rPr>
          <w:rFonts w:ascii="Times New Roman" w:hAnsi="Times New Roman" w:cs="Times New Roman"/>
          <w:b/>
          <w:bCs/>
          <w:sz w:val="28"/>
          <w:szCs w:val="28"/>
        </w:rPr>
        <w:t>Вид контроля:</w:t>
      </w:r>
      <w:r>
        <w:rPr>
          <w:rFonts w:ascii="Times New Roman" w:hAnsi="Times New Roman" w:cs="Times New Roman"/>
          <w:bCs/>
          <w:sz w:val="28"/>
          <w:szCs w:val="28"/>
        </w:rPr>
        <w:t xml:space="preserve"> тематический.</w:t>
      </w:r>
    </w:p>
    <w:p w14:paraId="4682192F" w14:textId="77777777" w:rsidR="00AC4562" w:rsidRDefault="00000000">
      <w:pPr>
        <w:spacing w:after="0" w:line="276" w:lineRule="auto"/>
        <w:jc w:val="both"/>
        <w:rPr>
          <w:rFonts w:ascii="Times New Roman" w:hAnsi="Times New Roman" w:cs="Times New Roman"/>
          <w:bCs/>
          <w:sz w:val="28"/>
          <w:szCs w:val="28"/>
        </w:rPr>
      </w:pPr>
      <w:r>
        <w:rPr>
          <w:rFonts w:ascii="Times New Roman" w:hAnsi="Times New Roman" w:cs="Times New Roman"/>
          <w:b/>
          <w:bCs/>
          <w:sz w:val="28"/>
          <w:szCs w:val="28"/>
        </w:rPr>
        <w:t>Метод контроля:</w:t>
      </w:r>
      <w:r>
        <w:rPr>
          <w:rFonts w:ascii="Times New Roman" w:hAnsi="Times New Roman" w:cs="Times New Roman"/>
          <w:bCs/>
          <w:sz w:val="28"/>
          <w:szCs w:val="28"/>
        </w:rPr>
        <w:t xml:space="preserve"> </w:t>
      </w:r>
      <w:r>
        <w:rPr>
          <w:rFonts w:ascii="Times New Roman" w:hAnsi="Times New Roman" w:cs="Times New Roman"/>
          <w:sz w:val="28"/>
          <w:szCs w:val="28"/>
        </w:rPr>
        <w:t>работа с документами</w:t>
      </w:r>
      <w:r>
        <w:rPr>
          <w:rFonts w:ascii="Times New Roman" w:hAnsi="Times New Roman" w:cs="Times New Roman"/>
          <w:bCs/>
          <w:sz w:val="28"/>
          <w:szCs w:val="28"/>
        </w:rPr>
        <w:t xml:space="preserve"> </w:t>
      </w:r>
    </w:p>
    <w:p w14:paraId="080CEDB4" w14:textId="56006D2B" w:rsidR="00AC4562" w:rsidRDefault="00000000">
      <w:p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Сроки контроля:</w:t>
      </w:r>
      <w:r>
        <w:rPr>
          <w:rFonts w:ascii="Times New Roman" w:hAnsi="Times New Roman" w:cs="Times New Roman"/>
          <w:bCs/>
          <w:sz w:val="28"/>
          <w:szCs w:val="28"/>
        </w:rPr>
        <w:t xml:space="preserve"> </w:t>
      </w:r>
      <w:r>
        <w:rPr>
          <w:rFonts w:ascii="Times New Roman" w:hAnsi="Times New Roman" w:cs="Times New Roman"/>
          <w:color w:val="000000"/>
          <w:sz w:val="28"/>
          <w:szCs w:val="28"/>
        </w:rPr>
        <w:t>5 - 9 сентября 202</w:t>
      </w:r>
      <w:r w:rsidR="005304A7">
        <w:rPr>
          <w:color w:val="000000"/>
          <w:sz w:val="28"/>
          <w:szCs w:val="28"/>
        </w:rPr>
        <w:t>4</w:t>
      </w:r>
      <w:r>
        <w:rPr>
          <w:rFonts w:ascii="Times New Roman" w:hAnsi="Times New Roman" w:cs="Times New Roman"/>
          <w:color w:val="000000"/>
          <w:sz w:val="28"/>
          <w:szCs w:val="28"/>
        </w:rPr>
        <w:t xml:space="preserve"> года </w:t>
      </w:r>
    </w:p>
    <w:p w14:paraId="7307CCC2" w14:textId="77777777" w:rsidR="00AC4562" w:rsidRDefault="00AC4562">
      <w:pPr>
        <w:pStyle w:val="afa"/>
        <w:shd w:val="clear" w:color="auto" w:fill="FFFFFF"/>
        <w:spacing w:before="0" w:beforeAutospacing="0" w:after="0" w:afterAutospacing="0" w:line="276" w:lineRule="auto"/>
        <w:jc w:val="both"/>
        <w:rPr>
          <w:color w:val="000000"/>
          <w:sz w:val="28"/>
          <w:szCs w:val="28"/>
        </w:rPr>
      </w:pPr>
    </w:p>
    <w:p w14:paraId="0D471B6D" w14:textId="77777777" w:rsidR="00AC4562" w:rsidRDefault="00000000">
      <w:pPr>
        <w:pStyle w:val="afa"/>
        <w:shd w:val="clear" w:color="auto" w:fill="FFFFFF"/>
        <w:spacing w:before="0" w:beforeAutospacing="0" w:after="0" w:afterAutospacing="0" w:line="276" w:lineRule="auto"/>
        <w:rPr>
          <w:color w:val="000000"/>
          <w:sz w:val="28"/>
          <w:szCs w:val="28"/>
        </w:rPr>
      </w:pPr>
      <w:r>
        <w:rPr>
          <w:b/>
          <w:bCs/>
          <w:color w:val="000000"/>
          <w:sz w:val="28"/>
          <w:szCs w:val="28"/>
        </w:rPr>
        <w:t>Проверялись вопросы:</w:t>
      </w:r>
    </w:p>
    <w:p w14:paraId="7BF3DC44"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-целенаправленность программы воспитания;</w:t>
      </w:r>
    </w:p>
    <w:p w14:paraId="55561B55"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-соответствие содержания программы воспитания  новым требованиям ;</w:t>
      </w:r>
    </w:p>
    <w:p w14:paraId="636364D1"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-актуальность решаемых задач и соответствие задачам школы;</w:t>
      </w:r>
    </w:p>
    <w:p w14:paraId="771F9711"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-умение анализировать воспитательную работу с классом.</w:t>
      </w:r>
    </w:p>
    <w:p w14:paraId="11F34BA8" w14:textId="77777777" w:rsidR="00AC4562" w:rsidRDefault="00000000">
      <w:pPr>
        <w:pStyle w:val="afa"/>
        <w:shd w:val="clear" w:color="auto" w:fill="FFFFFF"/>
        <w:spacing w:before="0" w:beforeAutospacing="0" w:after="0" w:afterAutospacing="0" w:line="276" w:lineRule="auto"/>
        <w:jc w:val="both"/>
        <w:rPr>
          <w:color w:val="000000"/>
          <w:sz w:val="28"/>
          <w:szCs w:val="28"/>
        </w:rPr>
      </w:pPr>
      <w:r>
        <w:rPr>
          <w:color w:val="000000"/>
          <w:sz w:val="28"/>
          <w:szCs w:val="28"/>
        </w:rPr>
        <w:br/>
        <w:t xml:space="preserve">         В ходе проверки были изучены  программы воспитания  классных руководителей 1-11 классов.</w:t>
      </w:r>
    </w:p>
    <w:p w14:paraId="3DAA35D6" w14:textId="77777777" w:rsidR="00AC4562" w:rsidRDefault="00000000">
      <w:pPr>
        <w:pStyle w:val="afa"/>
        <w:shd w:val="clear" w:color="auto" w:fill="FFFFFF"/>
        <w:spacing w:before="0" w:beforeAutospacing="0" w:after="0" w:afterAutospacing="0" w:line="276" w:lineRule="auto"/>
        <w:jc w:val="both"/>
        <w:rPr>
          <w:color w:val="000000"/>
          <w:sz w:val="28"/>
          <w:szCs w:val="28"/>
        </w:rPr>
      </w:pPr>
      <w:r>
        <w:rPr>
          <w:color w:val="000000"/>
          <w:sz w:val="28"/>
          <w:szCs w:val="28"/>
        </w:rPr>
        <w:t> На начало учебного года были своевременно составлены и предоставлены к проверке   программы воспитания  классных  руководителей.  Обзор   показал, что при построении  воспитательной работы классные руководители учитывали определенную структуру, включая обязательные разделы по направлениям (модули).</w:t>
      </w:r>
    </w:p>
    <w:p w14:paraId="45E0295C" w14:textId="77777777" w:rsidR="00AC4562" w:rsidRDefault="00000000">
      <w:pPr>
        <w:pStyle w:val="afa"/>
        <w:shd w:val="clear" w:color="auto" w:fill="FFFFFF"/>
        <w:spacing w:before="0" w:beforeAutospacing="0" w:after="0" w:afterAutospacing="0" w:line="276" w:lineRule="auto"/>
        <w:ind w:firstLine="708"/>
        <w:jc w:val="both"/>
        <w:rPr>
          <w:color w:val="000000"/>
          <w:sz w:val="28"/>
          <w:szCs w:val="28"/>
        </w:rPr>
      </w:pPr>
      <w:r>
        <w:rPr>
          <w:color w:val="000000"/>
          <w:sz w:val="28"/>
          <w:szCs w:val="28"/>
        </w:rPr>
        <w:t>Программа воспитания содержит:</w:t>
      </w:r>
    </w:p>
    <w:p w14:paraId="439F875D"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-Целеполагание.</w:t>
      </w:r>
    </w:p>
    <w:p w14:paraId="5A18C590"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-Социальный паспорт класса.</w:t>
      </w:r>
    </w:p>
    <w:p w14:paraId="036009CC"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-Анализ  работы за прошедший учебный год.</w:t>
      </w:r>
    </w:p>
    <w:p w14:paraId="16647A7A"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-Характеристику класса</w:t>
      </w:r>
    </w:p>
    <w:p w14:paraId="27BB69F9" w14:textId="6968EDC0"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План воспитательной работы</w:t>
      </w:r>
      <w:r w:rsidR="005304A7">
        <w:rPr>
          <w:color w:val="000000"/>
          <w:sz w:val="28"/>
          <w:szCs w:val="28"/>
        </w:rPr>
        <w:t>,</w:t>
      </w:r>
      <w:r>
        <w:rPr>
          <w:color w:val="000000"/>
          <w:sz w:val="28"/>
          <w:szCs w:val="28"/>
        </w:rPr>
        <w:t xml:space="preserve">  который включает:</w:t>
      </w:r>
    </w:p>
    <w:p w14:paraId="5BDD2C27"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lastRenderedPageBreak/>
        <w:t>-структуру самоуправления.</w:t>
      </w:r>
    </w:p>
    <w:p w14:paraId="4EF3C4EF"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-часы безопасности и тематические классные часы.</w:t>
      </w:r>
    </w:p>
    <w:p w14:paraId="78D6ECD2"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-работу с учителями-предметниками.</w:t>
      </w:r>
    </w:p>
    <w:p w14:paraId="684838FC"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-работу по профилактике безнадзорности и правонарушений.</w:t>
      </w:r>
    </w:p>
    <w:p w14:paraId="35BF0FC3" w14:textId="77777777" w:rsidR="00AC4562" w:rsidRDefault="00000000">
      <w:pPr>
        <w:pStyle w:val="afa"/>
        <w:shd w:val="clear" w:color="auto" w:fill="FFFFFF"/>
        <w:spacing w:before="0" w:beforeAutospacing="0" w:after="0" w:afterAutospacing="0" w:line="276" w:lineRule="auto"/>
        <w:rPr>
          <w:color w:val="000000"/>
          <w:sz w:val="28"/>
          <w:szCs w:val="28"/>
        </w:rPr>
      </w:pPr>
      <w:r>
        <w:rPr>
          <w:color w:val="000000"/>
          <w:sz w:val="28"/>
          <w:szCs w:val="28"/>
        </w:rPr>
        <w:t>-занятость учащихся во внеклассной деятельности.</w:t>
      </w:r>
    </w:p>
    <w:p w14:paraId="7DCC7B1C" w14:textId="77777777" w:rsidR="00AC4562" w:rsidRDefault="00000000">
      <w:pPr>
        <w:spacing w:after="0"/>
        <w:jc w:val="both"/>
        <w:rPr>
          <w:rFonts w:ascii="Times New Roman" w:eastAsia="Times New Roman" w:hAnsi="Times New Roman" w:cs="Times New Roman"/>
          <w:color w:val="000000"/>
          <w:sz w:val="28"/>
          <w:szCs w:val="28"/>
          <w:lang w:eastAsia="ru-RU"/>
        </w:rPr>
      </w:pPr>
      <w:r>
        <w:rPr>
          <w:color w:val="000000"/>
          <w:sz w:val="28"/>
          <w:szCs w:val="28"/>
        </w:rPr>
        <w:tab/>
      </w:r>
      <w:r>
        <w:rPr>
          <w:rFonts w:ascii="Times New Roman" w:hAnsi="Times New Roman" w:cs="Times New Roman"/>
          <w:color w:val="000000"/>
          <w:sz w:val="28"/>
          <w:szCs w:val="28"/>
        </w:rPr>
        <w:t xml:space="preserve">Классными руководителями  </w:t>
      </w:r>
      <w:r>
        <w:rPr>
          <w:rFonts w:ascii="Times New Roman" w:eastAsia="Times New Roman" w:hAnsi="Times New Roman" w:cs="Times New Roman"/>
          <w:color w:val="000000"/>
          <w:sz w:val="28"/>
          <w:szCs w:val="28"/>
          <w:lang w:eastAsia="ru-RU"/>
        </w:rPr>
        <w:t>определены актуальные цели и задачи воспитательной работы, отражены  приоритетные направления школьной воспитательной системы, комплекс мероприятий создан с учетом возрастных особенностей учащихся.</w:t>
      </w:r>
    </w:p>
    <w:p w14:paraId="289BE81F" w14:textId="77777777" w:rsidR="00AC4562" w:rsidRDefault="00000000">
      <w:pPr>
        <w:spacing w:after="0"/>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Классными руководителями большое внимание уделяется планированию совместной работы с родителями, индивидуальной работе с учащимися и их семьями, предусмотрены различные формы работы (беседа,  круглый стол, индивидуальные консультации, организация отдыха, работа с родительским комитетом. </w:t>
      </w:r>
    </w:p>
    <w:p w14:paraId="0024A5FD" w14:textId="77777777" w:rsidR="00AC4562" w:rsidRDefault="00000000">
      <w:pPr>
        <w:pStyle w:val="afa"/>
        <w:shd w:val="clear" w:color="auto" w:fill="FFFFFF"/>
        <w:spacing w:before="0" w:beforeAutospacing="0" w:after="0" w:afterAutospacing="0" w:line="276" w:lineRule="auto"/>
        <w:ind w:firstLine="708"/>
        <w:jc w:val="both"/>
        <w:rPr>
          <w:color w:val="000000"/>
          <w:sz w:val="28"/>
          <w:szCs w:val="28"/>
        </w:rPr>
      </w:pPr>
      <w:r>
        <w:rPr>
          <w:color w:val="000000"/>
          <w:sz w:val="28"/>
          <w:szCs w:val="28"/>
        </w:rPr>
        <w:t xml:space="preserve">Кроме обязательного набора документов классные руководители в папку вкладывают личные листки, характеристики, акты ЖБУ учащихся, мониторинг занятости в кружках и секциях, разработки мероприятий и т.д.. </w:t>
      </w:r>
    </w:p>
    <w:p w14:paraId="19007B48" w14:textId="77777777" w:rsidR="00AC4562" w:rsidRDefault="00000000">
      <w:pPr>
        <w:spacing w:after="0"/>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Обзор  программ воспитания показал, что классные руководители испытывают трудности при составлении анализа работы за прошлый учебный год, который отражает работу не по всем направлениям.</w:t>
      </w:r>
    </w:p>
    <w:p w14:paraId="42863E9E" w14:textId="77777777" w:rsidR="00AC4562" w:rsidRDefault="00000000">
      <w:pPr>
        <w:shd w:val="clear" w:color="auto" w:fill="FFFFFF"/>
        <w:spacing w:after="0" w:line="240" w:lineRule="auto"/>
        <w:ind w:firstLine="360"/>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Всем классным руководителям выданы конкретные рекомендации и замечания, оказана консультационная и методическая помощь.</w:t>
      </w:r>
    </w:p>
    <w:p w14:paraId="331D03DB" w14:textId="77777777" w:rsidR="00AC4562" w:rsidRDefault="0000000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Выводы:</w:t>
      </w:r>
    </w:p>
    <w:p w14:paraId="7B29A70C" w14:textId="728D7EA8" w:rsidR="00AC4562" w:rsidRDefault="000000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классные руководители имеют планы воспитательной работы на 202</w:t>
      </w:r>
      <w:r w:rsidR="005304A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-202</w:t>
      </w:r>
      <w:r w:rsidR="005304A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учебный год. Планы ВР построены с учетом принципов личностно -ориентированного и деятельностного подходов, что нашло свое отражение в их содержании: ориентация на реализацию потребностей и интересов детей, их развитие, активное включение ребят в разнообразную деятельность. Кроме планов ВР с классом классные руководители имеют методическую литературу для проведения различных мероприятий. Вместе с тем, сохраняются элементы формального подхода к составлению плана, программы деятельности класса носят характер мероприятий, бессистемности, что может отрицательно сказываться на воспитательном процессе. Также следует отметить, что не все рекомендации по составлению анализа воспитательной работы за прошедший год и планированию воспитательной деятельности были учтены классными руководителями. Нет единообразия в оформлении, хотя  этот вопрос обсуждался.</w:t>
      </w:r>
    </w:p>
    <w:p w14:paraId="07FA63EF" w14:textId="77777777" w:rsidR="00AC4562" w:rsidRDefault="00AC4562">
      <w:pPr>
        <w:spacing w:after="0" w:line="240" w:lineRule="auto"/>
        <w:jc w:val="both"/>
        <w:rPr>
          <w:rFonts w:ascii="Times New Roman" w:eastAsia="Times New Roman" w:hAnsi="Times New Roman" w:cs="Times New Roman"/>
          <w:sz w:val="28"/>
          <w:szCs w:val="28"/>
          <w:lang w:eastAsia="ru-RU"/>
        </w:rPr>
      </w:pPr>
    </w:p>
    <w:p w14:paraId="2BD882F2" w14:textId="77777777" w:rsidR="00AC4562" w:rsidRDefault="0000000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ИО заместителя директора по ВР       Павлова Н.С.</w:t>
      </w:r>
    </w:p>
    <w:sectPr w:rsidR="00AC45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BB80" w14:textId="77777777" w:rsidR="000335BE" w:rsidRDefault="000335BE">
      <w:pPr>
        <w:spacing w:after="0" w:line="240" w:lineRule="auto"/>
      </w:pPr>
      <w:r>
        <w:separator/>
      </w:r>
    </w:p>
  </w:endnote>
  <w:endnote w:type="continuationSeparator" w:id="0">
    <w:p w14:paraId="7C900746" w14:textId="77777777" w:rsidR="000335BE" w:rsidRDefault="0003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4B37" w14:textId="77777777" w:rsidR="000335BE" w:rsidRDefault="000335BE">
      <w:pPr>
        <w:spacing w:after="0" w:line="240" w:lineRule="auto"/>
      </w:pPr>
      <w:r>
        <w:separator/>
      </w:r>
    </w:p>
  </w:footnote>
  <w:footnote w:type="continuationSeparator" w:id="0">
    <w:p w14:paraId="52AA6183" w14:textId="77777777" w:rsidR="000335BE" w:rsidRDefault="00033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86884"/>
    <w:multiLevelType w:val="hybridMultilevel"/>
    <w:tmpl w:val="CABE71AA"/>
    <w:lvl w:ilvl="0" w:tplc="1C4C1978">
      <w:start w:val="1"/>
      <w:numFmt w:val="decimal"/>
      <w:lvlText w:val="%1."/>
      <w:lvlJc w:val="left"/>
      <w:pPr>
        <w:tabs>
          <w:tab w:val="num" w:pos="720"/>
        </w:tabs>
        <w:ind w:left="720" w:hanging="360"/>
      </w:pPr>
    </w:lvl>
    <w:lvl w:ilvl="1" w:tplc="61267AFA">
      <w:start w:val="1"/>
      <w:numFmt w:val="decimal"/>
      <w:lvlText w:val="%2."/>
      <w:lvlJc w:val="left"/>
      <w:pPr>
        <w:tabs>
          <w:tab w:val="num" w:pos="1440"/>
        </w:tabs>
        <w:ind w:left="1440" w:hanging="360"/>
      </w:pPr>
    </w:lvl>
    <w:lvl w:ilvl="2" w:tplc="2B886226">
      <w:start w:val="1"/>
      <w:numFmt w:val="decimal"/>
      <w:lvlText w:val="%3."/>
      <w:lvlJc w:val="left"/>
      <w:pPr>
        <w:tabs>
          <w:tab w:val="num" w:pos="2160"/>
        </w:tabs>
        <w:ind w:left="2160" w:hanging="360"/>
      </w:pPr>
    </w:lvl>
    <w:lvl w:ilvl="3" w:tplc="D4346CAE">
      <w:start w:val="1"/>
      <w:numFmt w:val="decimal"/>
      <w:lvlText w:val="%4."/>
      <w:lvlJc w:val="left"/>
      <w:pPr>
        <w:tabs>
          <w:tab w:val="num" w:pos="2880"/>
        </w:tabs>
        <w:ind w:left="2880" w:hanging="360"/>
      </w:pPr>
    </w:lvl>
    <w:lvl w:ilvl="4" w:tplc="E6C843CE">
      <w:start w:val="1"/>
      <w:numFmt w:val="decimal"/>
      <w:lvlText w:val="%5."/>
      <w:lvlJc w:val="left"/>
      <w:pPr>
        <w:tabs>
          <w:tab w:val="num" w:pos="3600"/>
        </w:tabs>
        <w:ind w:left="3600" w:hanging="360"/>
      </w:pPr>
    </w:lvl>
    <w:lvl w:ilvl="5" w:tplc="8D1A92D6">
      <w:start w:val="1"/>
      <w:numFmt w:val="decimal"/>
      <w:lvlText w:val="%6."/>
      <w:lvlJc w:val="left"/>
      <w:pPr>
        <w:tabs>
          <w:tab w:val="num" w:pos="4320"/>
        </w:tabs>
        <w:ind w:left="4320" w:hanging="360"/>
      </w:pPr>
    </w:lvl>
    <w:lvl w:ilvl="6" w:tplc="BA480776">
      <w:start w:val="1"/>
      <w:numFmt w:val="decimal"/>
      <w:lvlText w:val="%7."/>
      <w:lvlJc w:val="left"/>
      <w:pPr>
        <w:tabs>
          <w:tab w:val="num" w:pos="5040"/>
        </w:tabs>
        <w:ind w:left="5040" w:hanging="360"/>
      </w:pPr>
    </w:lvl>
    <w:lvl w:ilvl="7" w:tplc="9F98360E">
      <w:start w:val="1"/>
      <w:numFmt w:val="decimal"/>
      <w:lvlText w:val="%8."/>
      <w:lvlJc w:val="left"/>
      <w:pPr>
        <w:tabs>
          <w:tab w:val="num" w:pos="5760"/>
        </w:tabs>
        <w:ind w:left="5760" w:hanging="360"/>
      </w:pPr>
    </w:lvl>
    <w:lvl w:ilvl="8" w:tplc="2A52F0EC">
      <w:start w:val="1"/>
      <w:numFmt w:val="decimal"/>
      <w:lvlText w:val="%9."/>
      <w:lvlJc w:val="left"/>
      <w:pPr>
        <w:tabs>
          <w:tab w:val="num" w:pos="6480"/>
        </w:tabs>
        <w:ind w:left="6480" w:hanging="360"/>
      </w:pPr>
    </w:lvl>
  </w:abstractNum>
  <w:abstractNum w:abstractNumId="1" w15:restartNumberingAfterBreak="0">
    <w:nsid w:val="4B106232"/>
    <w:multiLevelType w:val="hybridMultilevel"/>
    <w:tmpl w:val="A31AC3B4"/>
    <w:lvl w:ilvl="0" w:tplc="82349BF0">
      <w:start w:val="1"/>
      <w:numFmt w:val="bullet"/>
      <w:lvlText w:val=""/>
      <w:lvlJc w:val="left"/>
      <w:pPr>
        <w:tabs>
          <w:tab w:val="num" w:pos="1080"/>
        </w:tabs>
        <w:ind w:left="1080" w:hanging="360"/>
      </w:pPr>
      <w:rPr>
        <w:rFonts w:ascii="Symbol" w:hAnsi="Symbol" w:hint="default"/>
      </w:rPr>
    </w:lvl>
    <w:lvl w:ilvl="1" w:tplc="AFC6C7C8">
      <w:start w:val="1"/>
      <w:numFmt w:val="decimal"/>
      <w:lvlText w:val="%2."/>
      <w:lvlJc w:val="left"/>
      <w:pPr>
        <w:tabs>
          <w:tab w:val="num" w:pos="1440"/>
        </w:tabs>
        <w:ind w:left="1440" w:hanging="360"/>
      </w:pPr>
    </w:lvl>
    <w:lvl w:ilvl="2" w:tplc="F1FAA68C">
      <w:start w:val="1"/>
      <w:numFmt w:val="decimal"/>
      <w:lvlText w:val="%3."/>
      <w:lvlJc w:val="left"/>
      <w:pPr>
        <w:tabs>
          <w:tab w:val="num" w:pos="2160"/>
        </w:tabs>
        <w:ind w:left="2160" w:hanging="360"/>
      </w:pPr>
    </w:lvl>
    <w:lvl w:ilvl="3" w:tplc="EC869944">
      <w:start w:val="1"/>
      <w:numFmt w:val="decimal"/>
      <w:lvlText w:val="%4."/>
      <w:lvlJc w:val="left"/>
      <w:pPr>
        <w:tabs>
          <w:tab w:val="num" w:pos="2880"/>
        </w:tabs>
        <w:ind w:left="2880" w:hanging="360"/>
      </w:pPr>
    </w:lvl>
    <w:lvl w:ilvl="4" w:tplc="6BC018D6">
      <w:start w:val="1"/>
      <w:numFmt w:val="decimal"/>
      <w:lvlText w:val="%5."/>
      <w:lvlJc w:val="left"/>
      <w:pPr>
        <w:tabs>
          <w:tab w:val="num" w:pos="3600"/>
        </w:tabs>
        <w:ind w:left="3600" w:hanging="360"/>
      </w:pPr>
    </w:lvl>
    <w:lvl w:ilvl="5" w:tplc="20F488F8">
      <w:start w:val="1"/>
      <w:numFmt w:val="decimal"/>
      <w:lvlText w:val="%6."/>
      <w:lvlJc w:val="left"/>
      <w:pPr>
        <w:tabs>
          <w:tab w:val="num" w:pos="4320"/>
        </w:tabs>
        <w:ind w:left="4320" w:hanging="360"/>
      </w:pPr>
    </w:lvl>
    <w:lvl w:ilvl="6" w:tplc="0776BB14">
      <w:start w:val="1"/>
      <w:numFmt w:val="decimal"/>
      <w:lvlText w:val="%7."/>
      <w:lvlJc w:val="left"/>
      <w:pPr>
        <w:tabs>
          <w:tab w:val="num" w:pos="5040"/>
        </w:tabs>
        <w:ind w:left="5040" w:hanging="360"/>
      </w:pPr>
    </w:lvl>
    <w:lvl w:ilvl="7" w:tplc="891A1A4C">
      <w:start w:val="1"/>
      <w:numFmt w:val="decimal"/>
      <w:lvlText w:val="%8."/>
      <w:lvlJc w:val="left"/>
      <w:pPr>
        <w:tabs>
          <w:tab w:val="num" w:pos="5760"/>
        </w:tabs>
        <w:ind w:left="5760" w:hanging="360"/>
      </w:pPr>
    </w:lvl>
    <w:lvl w:ilvl="8" w:tplc="3836ED02">
      <w:start w:val="1"/>
      <w:numFmt w:val="decimal"/>
      <w:lvlText w:val="%9."/>
      <w:lvlJc w:val="left"/>
      <w:pPr>
        <w:tabs>
          <w:tab w:val="num" w:pos="6480"/>
        </w:tabs>
        <w:ind w:left="6480" w:hanging="360"/>
      </w:pPr>
    </w:lvl>
  </w:abstractNum>
  <w:abstractNum w:abstractNumId="2" w15:restartNumberingAfterBreak="0">
    <w:nsid w:val="62BB7963"/>
    <w:multiLevelType w:val="hybridMultilevel"/>
    <w:tmpl w:val="5D1A109A"/>
    <w:lvl w:ilvl="0" w:tplc="2C7C0552">
      <w:start w:val="1"/>
      <w:numFmt w:val="decimal"/>
      <w:lvlText w:val="%1."/>
      <w:lvlJc w:val="left"/>
      <w:pPr>
        <w:tabs>
          <w:tab w:val="num" w:pos="720"/>
        </w:tabs>
        <w:ind w:left="720" w:hanging="360"/>
      </w:pPr>
    </w:lvl>
    <w:lvl w:ilvl="1" w:tplc="9CDC0E6E">
      <w:start w:val="1"/>
      <w:numFmt w:val="decimal"/>
      <w:lvlText w:val="%2."/>
      <w:lvlJc w:val="left"/>
      <w:pPr>
        <w:tabs>
          <w:tab w:val="num" w:pos="1440"/>
        </w:tabs>
        <w:ind w:left="1440" w:hanging="360"/>
      </w:pPr>
    </w:lvl>
    <w:lvl w:ilvl="2" w:tplc="001A3F42">
      <w:start w:val="1"/>
      <w:numFmt w:val="decimal"/>
      <w:lvlText w:val="%3."/>
      <w:lvlJc w:val="left"/>
      <w:pPr>
        <w:tabs>
          <w:tab w:val="num" w:pos="2160"/>
        </w:tabs>
        <w:ind w:left="2160" w:hanging="360"/>
      </w:pPr>
    </w:lvl>
    <w:lvl w:ilvl="3" w:tplc="230E5B42">
      <w:start w:val="1"/>
      <w:numFmt w:val="decimal"/>
      <w:lvlText w:val="%4."/>
      <w:lvlJc w:val="left"/>
      <w:pPr>
        <w:tabs>
          <w:tab w:val="num" w:pos="2880"/>
        </w:tabs>
        <w:ind w:left="2880" w:hanging="360"/>
      </w:pPr>
    </w:lvl>
    <w:lvl w:ilvl="4" w:tplc="5DF28AC8">
      <w:start w:val="1"/>
      <w:numFmt w:val="decimal"/>
      <w:lvlText w:val="%5."/>
      <w:lvlJc w:val="left"/>
      <w:pPr>
        <w:tabs>
          <w:tab w:val="num" w:pos="3600"/>
        </w:tabs>
        <w:ind w:left="3600" w:hanging="360"/>
      </w:pPr>
    </w:lvl>
    <w:lvl w:ilvl="5" w:tplc="ABE6284C">
      <w:start w:val="1"/>
      <w:numFmt w:val="decimal"/>
      <w:lvlText w:val="%6."/>
      <w:lvlJc w:val="left"/>
      <w:pPr>
        <w:tabs>
          <w:tab w:val="num" w:pos="4320"/>
        </w:tabs>
        <w:ind w:left="4320" w:hanging="360"/>
      </w:pPr>
    </w:lvl>
    <w:lvl w:ilvl="6" w:tplc="6226B0F2">
      <w:start w:val="1"/>
      <w:numFmt w:val="decimal"/>
      <w:lvlText w:val="%7."/>
      <w:lvlJc w:val="left"/>
      <w:pPr>
        <w:tabs>
          <w:tab w:val="num" w:pos="5040"/>
        </w:tabs>
        <w:ind w:left="5040" w:hanging="360"/>
      </w:pPr>
    </w:lvl>
    <w:lvl w:ilvl="7" w:tplc="BA32C9EE">
      <w:start w:val="1"/>
      <w:numFmt w:val="decimal"/>
      <w:lvlText w:val="%8."/>
      <w:lvlJc w:val="left"/>
      <w:pPr>
        <w:tabs>
          <w:tab w:val="num" w:pos="5760"/>
        </w:tabs>
        <w:ind w:left="5760" w:hanging="360"/>
      </w:pPr>
    </w:lvl>
    <w:lvl w:ilvl="8" w:tplc="3320B274">
      <w:start w:val="1"/>
      <w:numFmt w:val="decimal"/>
      <w:lvlText w:val="%9."/>
      <w:lvlJc w:val="left"/>
      <w:pPr>
        <w:tabs>
          <w:tab w:val="num" w:pos="6480"/>
        </w:tabs>
        <w:ind w:left="6480" w:hanging="360"/>
      </w:pPr>
    </w:lvl>
  </w:abstractNum>
  <w:num w:numId="1" w16cid:durableId="2140683752">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7234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7165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562"/>
    <w:rsid w:val="000335BE"/>
    <w:rsid w:val="005304A7"/>
    <w:rsid w:val="00AC4562"/>
    <w:rsid w:val="00FC4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A86E2"/>
  <w15:docId w15:val="{FCADADC3-72C2-43C6-BFC5-3B4E5E6A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F41FE-22BB-49E9-94F8-D045EEB4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3222</Characters>
  <Application>Microsoft Office Word</Application>
  <DocSecurity>0</DocSecurity>
  <Lines>26</Lines>
  <Paragraphs>7</Paragraphs>
  <ScaleCrop>false</ScaleCrop>
  <Company>SPecialiST RePack</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Надя Павлова</cp:lastModifiedBy>
  <cp:revision>8</cp:revision>
  <dcterms:created xsi:type="dcterms:W3CDTF">2023-03-08T05:57:00Z</dcterms:created>
  <dcterms:modified xsi:type="dcterms:W3CDTF">2025-04-24T15:26:00Z</dcterms:modified>
</cp:coreProperties>
</file>