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7FD08" w14:textId="41DBF404" w:rsidR="003D409A" w:rsidRDefault="00B33DFE" w:rsidP="00B33DFE">
      <w:pPr>
        <w:shd w:val="clear" w:color="auto" w:fill="FFFFFF"/>
        <w:spacing w:before="105" w:after="75" w:line="315" w:lineRule="atLeast"/>
        <w:jc w:val="center"/>
        <w:outlineLvl w:val="1"/>
        <w:rPr>
          <w:rFonts w:eastAsia="Times New Roman" w:cs="Times New Roman"/>
          <w:b/>
          <w:bCs/>
          <w:color w:val="833713"/>
          <w:sz w:val="28"/>
          <w:szCs w:val="28"/>
          <w:lang w:eastAsia="ru-RU"/>
        </w:rPr>
      </w:pPr>
      <w:proofErr w:type="gramStart"/>
      <w:r>
        <w:rPr>
          <w:rFonts w:eastAsia="Times New Roman" w:cs="Times New Roman"/>
          <w:b/>
          <w:bCs/>
          <w:color w:val="833713"/>
          <w:sz w:val="28"/>
          <w:szCs w:val="28"/>
          <w:lang w:eastAsia="ru-RU"/>
        </w:rPr>
        <w:t xml:space="preserve">Цикл </w:t>
      </w:r>
      <w:r w:rsidR="003D409A" w:rsidRPr="00F51F72">
        <w:rPr>
          <w:rFonts w:eastAsia="Times New Roman" w:cs="Times New Roman"/>
          <w:b/>
          <w:bCs/>
          <w:color w:val="833713"/>
          <w:sz w:val="28"/>
          <w:szCs w:val="28"/>
          <w:lang w:eastAsia="ru-RU"/>
        </w:rPr>
        <w:t xml:space="preserve"> родительск</w:t>
      </w:r>
      <w:r>
        <w:rPr>
          <w:rFonts w:eastAsia="Times New Roman" w:cs="Times New Roman"/>
          <w:b/>
          <w:bCs/>
          <w:color w:val="833713"/>
          <w:sz w:val="28"/>
          <w:szCs w:val="28"/>
          <w:lang w:eastAsia="ru-RU"/>
        </w:rPr>
        <w:t>их</w:t>
      </w:r>
      <w:proofErr w:type="gramEnd"/>
      <w:r>
        <w:rPr>
          <w:rFonts w:eastAsia="Times New Roman" w:cs="Times New Roman"/>
          <w:b/>
          <w:bCs/>
          <w:color w:val="833713"/>
          <w:sz w:val="28"/>
          <w:szCs w:val="28"/>
          <w:lang w:eastAsia="ru-RU"/>
        </w:rPr>
        <w:t xml:space="preserve"> </w:t>
      </w:r>
      <w:r w:rsidR="003D409A" w:rsidRPr="00F51F72">
        <w:rPr>
          <w:rFonts w:eastAsia="Times New Roman" w:cs="Times New Roman"/>
          <w:b/>
          <w:bCs/>
          <w:color w:val="833713"/>
          <w:sz w:val="28"/>
          <w:szCs w:val="28"/>
          <w:lang w:eastAsia="ru-RU"/>
        </w:rPr>
        <w:t xml:space="preserve"> собрани</w:t>
      </w:r>
      <w:r>
        <w:rPr>
          <w:rFonts w:eastAsia="Times New Roman" w:cs="Times New Roman"/>
          <w:b/>
          <w:bCs/>
          <w:color w:val="833713"/>
          <w:sz w:val="28"/>
          <w:szCs w:val="28"/>
          <w:lang w:eastAsia="ru-RU"/>
        </w:rPr>
        <w:t>й</w:t>
      </w:r>
      <w:r w:rsidR="003D409A" w:rsidRPr="00F51F72">
        <w:rPr>
          <w:rFonts w:eastAsia="Times New Roman" w:cs="Times New Roman"/>
          <w:b/>
          <w:bCs/>
          <w:color w:val="833713"/>
          <w:sz w:val="28"/>
          <w:szCs w:val="28"/>
          <w:lang w:eastAsia="ru-RU"/>
        </w:rPr>
        <w:t xml:space="preserve"> для </w:t>
      </w:r>
      <w:r>
        <w:rPr>
          <w:rFonts w:eastAsia="Times New Roman" w:cs="Times New Roman"/>
          <w:b/>
          <w:bCs/>
          <w:color w:val="833713"/>
          <w:sz w:val="28"/>
          <w:szCs w:val="28"/>
          <w:lang w:eastAsia="ru-RU"/>
        </w:rPr>
        <w:t>7</w:t>
      </w:r>
      <w:r w:rsidR="003D409A" w:rsidRPr="00F51F72">
        <w:rPr>
          <w:rFonts w:eastAsia="Times New Roman" w:cs="Times New Roman"/>
          <w:b/>
          <w:bCs/>
          <w:color w:val="833713"/>
          <w:sz w:val="28"/>
          <w:szCs w:val="28"/>
          <w:lang w:eastAsia="ru-RU"/>
        </w:rPr>
        <w:t xml:space="preserve"> класса. «За» и «против» подросткового возраста</w:t>
      </w:r>
    </w:p>
    <w:p w14:paraId="13BB0039" w14:textId="02172028" w:rsidR="00B33DFE" w:rsidRPr="00F51F72" w:rsidRDefault="00B33DFE" w:rsidP="00B33DFE">
      <w:pPr>
        <w:shd w:val="clear" w:color="auto" w:fill="FFFFFF"/>
        <w:spacing w:before="105" w:after="75" w:line="315" w:lineRule="atLeast"/>
        <w:jc w:val="center"/>
        <w:outlineLvl w:val="1"/>
        <w:rPr>
          <w:rFonts w:eastAsia="Times New Roman" w:cs="Times New Roman"/>
          <w:b/>
          <w:bCs/>
          <w:color w:val="833713"/>
          <w:sz w:val="28"/>
          <w:szCs w:val="28"/>
          <w:lang w:eastAsia="ru-RU"/>
        </w:rPr>
      </w:pPr>
      <w:r>
        <w:rPr>
          <w:rFonts w:eastAsia="Times New Roman" w:cs="Times New Roman"/>
          <w:b/>
          <w:bCs/>
          <w:color w:val="833713"/>
          <w:sz w:val="28"/>
          <w:szCs w:val="28"/>
          <w:lang w:eastAsia="ru-RU"/>
        </w:rPr>
        <w:t>2024-25 учебный год</w:t>
      </w:r>
    </w:p>
    <w:p w14:paraId="2563163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Цель</w:t>
      </w:r>
      <w:r w:rsidRPr="00F51F72">
        <w:rPr>
          <w:rFonts w:eastAsia="Times New Roman" w:cs="Times New Roman"/>
          <w:color w:val="000000"/>
          <w:sz w:val="28"/>
          <w:szCs w:val="28"/>
          <w:lang w:eastAsia="ru-RU"/>
        </w:rPr>
        <w:t>: создать условия для правильной оценки родителями трудностей подросткового возраста.</w:t>
      </w:r>
    </w:p>
    <w:p w14:paraId="65571A0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Задачи</w:t>
      </w:r>
    </w:p>
    <w:p w14:paraId="598F9D7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определить актуальные проблемы подросткового возраста;</w:t>
      </w:r>
    </w:p>
    <w:p w14:paraId="7599E820"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оценить позитивные стороны особенностей подростков.</w:t>
      </w:r>
    </w:p>
    <w:p w14:paraId="2C6B0F6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Форма проведения</w:t>
      </w:r>
      <w:r w:rsidRPr="00F51F72">
        <w:rPr>
          <w:rFonts w:eastAsia="Times New Roman" w:cs="Times New Roman"/>
          <w:color w:val="000000"/>
          <w:sz w:val="28"/>
          <w:szCs w:val="28"/>
          <w:lang w:eastAsia="ru-RU"/>
        </w:rPr>
        <w:t>: педагогическая мастерская.</w:t>
      </w:r>
    </w:p>
    <w:p w14:paraId="223AE55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Участники</w:t>
      </w:r>
      <w:r w:rsidRPr="00F51F72">
        <w:rPr>
          <w:rFonts w:eastAsia="Times New Roman" w:cs="Times New Roman"/>
          <w:color w:val="000000"/>
          <w:sz w:val="28"/>
          <w:szCs w:val="28"/>
          <w:lang w:eastAsia="ru-RU"/>
        </w:rPr>
        <w:t>: родители учащихся, классный руководитель.</w:t>
      </w:r>
    </w:p>
    <w:p w14:paraId="487C3AC7" w14:textId="77777777" w:rsid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Оформление помещения, оборудование и инвентар</w:t>
      </w:r>
      <w:r w:rsidRPr="00F51F72">
        <w:rPr>
          <w:rFonts w:eastAsia="Times New Roman" w:cs="Times New Roman"/>
          <w:color w:val="000000"/>
          <w:sz w:val="28"/>
          <w:szCs w:val="28"/>
          <w:lang w:eastAsia="ru-RU"/>
        </w:rPr>
        <w:t xml:space="preserve">ь: </w:t>
      </w:r>
    </w:p>
    <w:p w14:paraId="60E7C2C7"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 «Структура личности подростка... В ней нет ничего устойчивого, окончательного и неподвижного. Все в ней - переход, все течет» (Л.С. Выготский);</w:t>
      </w:r>
    </w:p>
    <w:p w14:paraId="3628280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«Искусство воспитания имеет ту особенность, что почти всем оно кажется делом знакомым и понятным, и иным даже делом легким, - и тем понятнее и легче кажется оно, чем менее человек с ним знаком, теоретически или практически. Почти все признают, что воспитание требует терпения... но весьма немногие пришли к убеждению, что кроме терпения, врожденной способности и навыка необходимы еще и специальные знания» (К.Д. Ушинский).</w:t>
      </w:r>
    </w:p>
    <w:p w14:paraId="3D9394CA" w14:textId="77777777" w:rsidR="003D409A" w:rsidRPr="00F51F72" w:rsidRDefault="003D409A" w:rsidP="003D409A">
      <w:pPr>
        <w:shd w:val="clear" w:color="auto" w:fill="FFFFFF"/>
        <w:spacing w:before="150" w:after="30" w:line="240" w:lineRule="auto"/>
        <w:outlineLvl w:val="2"/>
        <w:rPr>
          <w:rFonts w:eastAsia="Times New Roman" w:cs="Times New Roman"/>
          <w:b/>
          <w:bCs/>
          <w:color w:val="601802"/>
          <w:sz w:val="28"/>
          <w:szCs w:val="28"/>
          <w:lang w:eastAsia="ru-RU"/>
        </w:rPr>
      </w:pPr>
      <w:r w:rsidRPr="00F51F72">
        <w:rPr>
          <w:rFonts w:eastAsia="Times New Roman" w:cs="Times New Roman"/>
          <w:b/>
          <w:bCs/>
          <w:color w:val="601802"/>
          <w:sz w:val="28"/>
          <w:szCs w:val="28"/>
          <w:lang w:eastAsia="ru-RU"/>
        </w:rPr>
        <w:t>Ход собрания</w:t>
      </w:r>
    </w:p>
    <w:p w14:paraId="61BFEED6"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II. Активизирующая игра «</w:t>
      </w:r>
      <w:proofErr w:type="spellStart"/>
      <w:r w:rsidRPr="00F51F72">
        <w:rPr>
          <w:rFonts w:eastAsia="Times New Roman" w:cs="Times New Roman"/>
          <w:b/>
          <w:bCs/>
          <w:color w:val="000000"/>
          <w:sz w:val="28"/>
          <w:szCs w:val="28"/>
          <w:bdr w:val="none" w:sz="0" w:space="0" w:color="auto" w:frame="1"/>
          <w:lang w:eastAsia="ru-RU"/>
        </w:rPr>
        <w:t>Психогеометрический</w:t>
      </w:r>
      <w:proofErr w:type="spellEnd"/>
      <w:r w:rsidRPr="00F51F72">
        <w:rPr>
          <w:rFonts w:eastAsia="Times New Roman" w:cs="Times New Roman"/>
          <w:b/>
          <w:bCs/>
          <w:color w:val="000000"/>
          <w:sz w:val="28"/>
          <w:szCs w:val="28"/>
          <w:bdr w:val="none" w:sz="0" w:space="0" w:color="auto" w:frame="1"/>
          <w:lang w:eastAsia="ru-RU"/>
        </w:rPr>
        <w:t xml:space="preserve"> тест»</w:t>
      </w:r>
    </w:p>
    <w:p w14:paraId="1B3A5F56"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Уважае</w:t>
      </w:r>
      <w:r>
        <w:rPr>
          <w:rFonts w:eastAsia="Times New Roman" w:cs="Times New Roman"/>
          <w:color w:val="000000"/>
          <w:sz w:val="28"/>
          <w:szCs w:val="28"/>
          <w:lang w:eastAsia="ru-RU"/>
        </w:rPr>
        <w:t>мые родители! На слайде вы видите</w:t>
      </w:r>
      <w:r w:rsidRPr="00F51F72">
        <w:rPr>
          <w:rFonts w:eastAsia="Times New Roman" w:cs="Times New Roman"/>
          <w:color w:val="000000"/>
          <w:sz w:val="28"/>
          <w:szCs w:val="28"/>
          <w:lang w:eastAsia="ru-RU"/>
        </w:rPr>
        <w:t xml:space="preserve"> геометрические фигуры: круги, треугольники, квадраты, зигзаги. Выберите 10 разных фигур и составьте из них фигуру человека. Подсчитайте, какая фигура использована вами наибольшее количество раз. (Идет выполнение задания.)</w:t>
      </w:r>
    </w:p>
    <w:p w14:paraId="296826AF"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Результаты теста. Выбравшие</w:t>
      </w:r>
      <w:r>
        <w:rPr>
          <w:rFonts w:eastAsia="Times New Roman" w:cs="Times New Roman"/>
          <w:color w:val="000000"/>
          <w:sz w:val="28"/>
          <w:szCs w:val="28"/>
          <w:lang w:eastAsia="ru-RU"/>
        </w:rPr>
        <w:t xml:space="preserve"> в качестве </w:t>
      </w:r>
      <w:proofErr w:type="spellStart"/>
      <w:r>
        <w:rPr>
          <w:rFonts w:eastAsia="Times New Roman" w:cs="Times New Roman"/>
          <w:color w:val="000000"/>
          <w:sz w:val="28"/>
          <w:szCs w:val="28"/>
          <w:lang w:eastAsia="ru-RU"/>
        </w:rPr>
        <w:t>преоритета</w:t>
      </w:r>
      <w:proofErr w:type="spellEnd"/>
      <w:r w:rsidRPr="00F51F72">
        <w:rPr>
          <w:rFonts w:eastAsia="Times New Roman" w:cs="Times New Roman"/>
          <w:color w:val="000000"/>
          <w:sz w:val="28"/>
          <w:szCs w:val="28"/>
          <w:lang w:eastAsia="ru-RU"/>
        </w:rPr>
        <w:t>...</w:t>
      </w:r>
    </w:p>
    <w:p w14:paraId="1BA0C325"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треугольники - уверенные в себе, эмоциональные люди. Они ценят юмор, предпочитают дорогие вещи, не терпят критики, любят командовать, в чем ощущают свое предназначение;</w:t>
      </w:r>
    </w:p>
    <w:p w14:paraId="016B256E"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круги - дружелюбные, эмоциональные, неофициальные, любят говорить комплименты, направлены скорее на людей, чем на дело, нерешительные, не слишком беспокоятся, в чьих руках находится власть;</w:t>
      </w:r>
    </w:p>
    <w:p w14:paraId="0687AF47"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квадраты - консервативные, любят порядок во всем, неутомимые труженики, им присущи медленная речь, профессиональные термины, скованность движений, усердие, потребность доводить начатое дело до конца, упорство, позволяющее добиваться завершения работы;</w:t>
      </w:r>
    </w:p>
    <w:p w14:paraId="1E5BE0C2" w14:textId="77777777" w:rsid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зигзаги - непредсказуемые, эмоциональные, творческие личности, несдержанны, очень экспрессивны, не слишком настойчивы в доведении дела до конца.</w:t>
      </w:r>
    </w:p>
    <w:p w14:paraId="45CA26A9"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1. Вступительное слово классного руководителя</w:t>
      </w:r>
    </w:p>
    <w:p w14:paraId="7739F413" w14:textId="77777777" w:rsid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lastRenderedPageBreak/>
        <w:t xml:space="preserve">Ребенок - зеркало, и в нем отражаются все видимые и скрытые </w:t>
      </w:r>
      <w:r>
        <w:rPr>
          <w:rFonts w:eastAsia="Times New Roman" w:cs="Times New Roman"/>
          <w:color w:val="000000"/>
          <w:sz w:val="28"/>
          <w:szCs w:val="28"/>
          <w:lang w:eastAsia="ru-RU"/>
        </w:rPr>
        <w:t>качества</w:t>
      </w:r>
      <w:r w:rsidRPr="00F51F72">
        <w:rPr>
          <w:rFonts w:eastAsia="Times New Roman" w:cs="Times New Roman"/>
          <w:color w:val="000000"/>
          <w:sz w:val="28"/>
          <w:szCs w:val="28"/>
          <w:lang w:eastAsia="ru-RU"/>
        </w:rPr>
        <w:t xml:space="preserve"> родителей. Не нравится что-то в подросшем отпрыске - причина в большинстве случаев кроется именно в нас, родителях. Возможно, где-то очень глубоко. Исправим сначала недостаток у себя, тогда почти наверняка он исчезнет и у сына или дочки. И чем меньше ребенок, тем выше эта вероятность.</w:t>
      </w:r>
    </w:p>
    <w:p w14:paraId="05557AC9" w14:textId="77777777" w:rsidR="00F51F72" w:rsidRDefault="0094502D" w:rsidP="00F51F72">
      <w:pPr>
        <w:shd w:val="clear" w:color="auto" w:fill="FFFFFF"/>
        <w:spacing w:after="0" w:line="240" w:lineRule="auto"/>
        <w:ind w:firstLine="300"/>
        <w:jc w:val="both"/>
        <w:rPr>
          <w:rFonts w:eastAsia="Times New Roman" w:cs="Times New Roman"/>
          <w:color w:val="000000"/>
          <w:sz w:val="28"/>
          <w:szCs w:val="28"/>
          <w:lang w:eastAsia="ru-RU"/>
        </w:rPr>
      </w:pPr>
      <w:r>
        <w:rPr>
          <w:rFonts w:eastAsia="Times New Roman" w:cs="Times New Roman"/>
          <w:color w:val="000000"/>
          <w:sz w:val="28"/>
          <w:szCs w:val="28"/>
          <w:lang w:eastAsia="ru-RU"/>
        </w:rPr>
        <w:t>И какие бы вопросы мы с</w:t>
      </w:r>
      <w:r w:rsidR="00F51F72">
        <w:rPr>
          <w:rFonts w:eastAsia="Times New Roman" w:cs="Times New Roman"/>
          <w:color w:val="000000"/>
          <w:sz w:val="28"/>
          <w:szCs w:val="28"/>
          <w:lang w:eastAsia="ru-RU"/>
        </w:rPr>
        <w:t>егодня не рассматривали</w:t>
      </w:r>
      <w:r>
        <w:rPr>
          <w:rFonts w:eastAsia="Times New Roman" w:cs="Times New Roman"/>
          <w:color w:val="000000"/>
          <w:sz w:val="28"/>
          <w:szCs w:val="28"/>
          <w:lang w:eastAsia="ru-RU"/>
        </w:rPr>
        <w:t>,</w:t>
      </w:r>
      <w:r w:rsidR="00F51F72">
        <w:rPr>
          <w:rFonts w:eastAsia="Times New Roman" w:cs="Times New Roman"/>
          <w:color w:val="000000"/>
          <w:sz w:val="28"/>
          <w:szCs w:val="28"/>
          <w:lang w:eastAsia="ru-RU"/>
        </w:rPr>
        <w:t xml:space="preserve"> давайте помнить об этом</w:t>
      </w:r>
      <w:r>
        <w:rPr>
          <w:rFonts w:eastAsia="Times New Roman" w:cs="Times New Roman"/>
          <w:color w:val="000000"/>
          <w:sz w:val="28"/>
          <w:szCs w:val="28"/>
          <w:lang w:eastAsia="ru-RU"/>
        </w:rPr>
        <w:t>.</w:t>
      </w:r>
    </w:p>
    <w:p w14:paraId="3B542A7D" w14:textId="77777777" w:rsidR="0094502D" w:rsidRPr="00F51F72" w:rsidRDefault="0094502D" w:rsidP="00F51F72">
      <w:pPr>
        <w:shd w:val="clear" w:color="auto" w:fill="FFFFFF"/>
        <w:spacing w:after="0" w:line="240" w:lineRule="auto"/>
        <w:ind w:firstLine="300"/>
        <w:jc w:val="both"/>
        <w:rPr>
          <w:rFonts w:eastAsia="Times New Roman" w:cs="Times New Roman"/>
          <w:color w:val="000000"/>
          <w:sz w:val="28"/>
          <w:szCs w:val="28"/>
          <w:lang w:eastAsia="ru-RU"/>
        </w:rPr>
      </w:pPr>
    </w:p>
    <w:p w14:paraId="26EEE377" w14:textId="77777777" w:rsidR="0094502D" w:rsidRPr="00F51F72" w:rsidRDefault="0094502D" w:rsidP="0094502D">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III. Упражнение «Шапка вопросов» - определение вопросов для обсуждения</w:t>
      </w:r>
    </w:p>
    <w:p w14:paraId="35990ED8" w14:textId="77777777" w:rsidR="0094502D" w:rsidRPr="00F51F72" w:rsidRDefault="0094502D" w:rsidP="0094502D">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В образовавшихся группах сформулируйте вопросы, ответы на которые вы хотели бы сегодня получить.</w:t>
      </w:r>
    </w:p>
    <w:p w14:paraId="4BDB3A4D" w14:textId="77777777" w:rsidR="0094502D" w:rsidRPr="00F51F72" w:rsidRDefault="0094502D" w:rsidP="0094502D">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(Возможные вопросы для обсуждения:</w:t>
      </w:r>
    </w:p>
    <w:p w14:paraId="345880E7" w14:textId="77777777" w:rsidR="0094502D" w:rsidRPr="004F0DCE" w:rsidRDefault="0094502D" w:rsidP="00390304">
      <w:pPr>
        <w:shd w:val="clear" w:color="auto" w:fill="FFFFFF"/>
        <w:spacing w:after="0" w:line="240" w:lineRule="auto"/>
        <w:ind w:firstLine="300"/>
        <w:jc w:val="both"/>
        <w:rPr>
          <w:rFonts w:eastAsia="Times New Roman" w:cs="Times New Roman"/>
          <w:color w:val="FF0000"/>
          <w:sz w:val="28"/>
          <w:szCs w:val="28"/>
          <w:lang w:eastAsia="ru-RU"/>
        </w:rPr>
      </w:pPr>
      <w:r w:rsidRPr="004F0DCE">
        <w:rPr>
          <w:rFonts w:eastAsia="Times New Roman" w:cs="Times New Roman"/>
          <w:color w:val="FF0000"/>
          <w:sz w:val="28"/>
          <w:szCs w:val="28"/>
          <w:lang w:eastAsia="ru-RU"/>
        </w:rPr>
        <w:t>1. Развитие интересов шестиклассника.</w:t>
      </w:r>
      <w:r w:rsidR="00390304" w:rsidRPr="004F0DCE">
        <w:rPr>
          <w:rFonts w:eastAsia="Times New Roman" w:cs="Times New Roman"/>
          <w:color w:val="FF0000"/>
          <w:sz w:val="28"/>
          <w:szCs w:val="28"/>
          <w:lang w:eastAsia="ru-RU"/>
        </w:rPr>
        <w:t xml:space="preserve"> Мода на увлечения.</w:t>
      </w:r>
    </w:p>
    <w:p w14:paraId="4255EB18" w14:textId="77777777" w:rsidR="0094502D" w:rsidRPr="004F0DCE" w:rsidRDefault="00390304" w:rsidP="0094502D">
      <w:pPr>
        <w:shd w:val="clear" w:color="auto" w:fill="FFFFFF"/>
        <w:spacing w:after="0" w:line="240" w:lineRule="auto"/>
        <w:ind w:firstLine="300"/>
        <w:jc w:val="both"/>
        <w:rPr>
          <w:rFonts w:eastAsia="Times New Roman" w:cs="Times New Roman"/>
          <w:color w:val="FF0000"/>
          <w:sz w:val="28"/>
          <w:szCs w:val="28"/>
          <w:lang w:eastAsia="ru-RU"/>
        </w:rPr>
      </w:pPr>
      <w:r w:rsidRPr="004F0DCE">
        <w:rPr>
          <w:rFonts w:eastAsia="Times New Roman" w:cs="Times New Roman"/>
          <w:color w:val="FF0000"/>
          <w:sz w:val="28"/>
          <w:szCs w:val="28"/>
          <w:lang w:eastAsia="ru-RU"/>
        </w:rPr>
        <w:t>2</w:t>
      </w:r>
      <w:r w:rsidR="0094502D" w:rsidRPr="004F0DCE">
        <w:rPr>
          <w:rFonts w:eastAsia="Times New Roman" w:cs="Times New Roman"/>
          <w:color w:val="FF0000"/>
          <w:sz w:val="28"/>
          <w:szCs w:val="28"/>
          <w:lang w:eastAsia="ru-RU"/>
        </w:rPr>
        <w:t>. Отсутствие интересов.</w:t>
      </w:r>
    </w:p>
    <w:p w14:paraId="7528D500" w14:textId="77777777" w:rsidR="0094502D" w:rsidRPr="004F0DCE" w:rsidRDefault="00390304" w:rsidP="0094502D">
      <w:pPr>
        <w:shd w:val="clear" w:color="auto" w:fill="FFFFFF"/>
        <w:spacing w:after="0" w:line="240" w:lineRule="auto"/>
        <w:ind w:firstLine="300"/>
        <w:jc w:val="both"/>
        <w:rPr>
          <w:rFonts w:eastAsia="Times New Roman" w:cs="Times New Roman"/>
          <w:color w:val="FF0000"/>
          <w:sz w:val="28"/>
          <w:szCs w:val="28"/>
          <w:lang w:eastAsia="ru-RU"/>
        </w:rPr>
      </w:pPr>
      <w:r w:rsidRPr="004F0DCE">
        <w:rPr>
          <w:rFonts w:eastAsia="Times New Roman" w:cs="Times New Roman"/>
          <w:color w:val="FF0000"/>
          <w:sz w:val="28"/>
          <w:szCs w:val="28"/>
          <w:lang w:eastAsia="ru-RU"/>
        </w:rPr>
        <w:t>3</w:t>
      </w:r>
      <w:r w:rsidR="0094502D" w:rsidRPr="004F0DCE">
        <w:rPr>
          <w:rFonts w:eastAsia="Times New Roman" w:cs="Times New Roman"/>
          <w:color w:val="FF0000"/>
          <w:sz w:val="28"/>
          <w:szCs w:val="28"/>
          <w:lang w:eastAsia="ru-RU"/>
        </w:rPr>
        <w:t>. Формализм в учебе.</w:t>
      </w:r>
    </w:p>
    <w:p w14:paraId="3A8066AC" w14:textId="77777777" w:rsidR="0094502D" w:rsidRPr="004F0DCE" w:rsidRDefault="0094502D" w:rsidP="0094502D">
      <w:pPr>
        <w:shd w:val="clear" w:color="auto" w:fill="FFFFFF"/>
        <w:spacing w:after="0" w:line="240" w:lineRule="auto"/>
        <w:ind w:firstLine="300"/>
        <w:jc w:val="both"/>
        <w:rPr>
          <w:rFonts w:eastAsia="Times New Roman" w:cs="Times New Roman"/>
          <w:color w:val="FF0000"/>
          <w:sz w:val="28"/>
          <w:szCs w:val="28"/>
          <w:lang w:eastAsia="ru-RU"/>
        </w:rPr>
      </w:pPr>
      <w:r w:rsidRPr="004F0DCE">
        <w:rPr>
          <w:rFonts w:eastAsia="Times New Roman" w:cs="Times New Roman"/>
          <w:color w:val="FF0000"/>
          <w:sz w:val="28"/>
          <w:szCs w:val="28"/>
          <w:lang w:eastAsia="ru-RU"/>
        </w:rPr>
        <w:t>5. Власть или авторитет родителей? Как заново стать ребенку другом?</w:t>
      </w:r>
    </w:p>
    <w:p w14:paraId="6AEFB01F" w14:textId="77777777" w:rsidR="0094502D" w:rsidRPr="004F0DCE" w:rsidRDefault="0094502D" w:rsidP="0094502D">
      <w:pPr>
        <w:shd w:val="clear" w:color="auto" w:fill="FFFFFF"/>
        <w:spacing w:after="0" w:line="240" w:lineRule="auto"/>
        <w:ind w:firstLine="300"/>
        <w:jc w:val="both"/>
        <w:rPr>
          <w:rFonts w:eastAsia="Times New Roman" w:cs="Times New Roman"/>
          <w:color w:val="FF0000"/>
          <w:sz w:val="28"/>
          <w:szCs w:val="28"/>
          <w:lang w:eastAsia="ru-RU"/>
        </w:rPr>
      </w:pPr>
      <w:r w:rsidRPr="004F0DCE">
        <w:rPr>
          <w:rFonts w:eastAsia="Times New Roman" w:cs="Times New Roman"/>
          <w:color w:val="FF0000"/>
          <w:sz w:val="28"/>
          <w:szCs w:val="28"/>
          <w:lang w:eastAsia="ru-RU"/>
        </w:rPr>
        <w:t>6. Личная территория: дать или отнять?</w:t>
      </w:r>
    </w:p>
    <w:p w14:paraId="084474B9" w14:textId="77777777" w:rsidR="0094502D" w:rsidRPr="004F0DCE" w:rsidRDefault="0094502D" w:rsidP="0094502D">
      <w:pPr>
        <w:shd w:val="clear" w:color="auto" w:fill="FFFFFF"/>
        <w:spacing w:after="0" w:line="240" w:lineRule="auto"/>
        <w:ind w:firstLine="300"/>
        <w:jc w:val="both"/>
        <w:rPr>
          <w:rFonts w:eastAsia="Times New Roman" w:cs="Times New Roman"/>
          <w:color w:val="FF0000"/>
          <w:sz w:val="28"/>
          <w:szCs w:val="28"/>
          <w:lang w:eastAsia="ru-RU"/>
        </w:rPr>
      </w:pPr>
      <w:r w:rsidRPr="004F0DCE">
        <w:rPr>
          <w:rFonts w:eastAsia="Times New Roman" w:cs="Times New Roman"/>
          <w:color w:val="FF0000"/>
          <w:sz w:val="28"/>
          <w:szCs w:val="28"/>
          <w:lang w:eastAsia="ru-RU"/>
        </w:rPr>
        <w:t xml:space="preserve">7. </w:t>
      </w:r>
      <w:r w:rsidR="004F0DCE">
        <w:rPr>
          <w:rFonts w:eastAsia="Times New Roman" w:cs="Times New Roman"/>
          <w:color w:val="FF0000"/>
          <w:sz w:val="28"/>
          <w:szCs w:val="28"/>
          <w:lang w:eastAsia="ru-RU"/>
        </w:rPr>
        <w:t>М</w:t>
      </w:r>
      <w:r w:rsidRPr="004F0DCE">
        <w:rPr>
          <w:rFonts w:eastAsia="Times New Roman" w:cs="Times New Roman"/>
          <w:color w:val="FF0000"/>
          <w:sz w:val="28"/>
          <w:szCs w:val="28"/>
          <w:lang w:eastAsia="ru-RU"/>
        </w:rPr>
        <w:t>одели общения родителей с подростками.</w:t>
      </w:r>
    </w:p>
    <w:p w14:paraId="453EA091" w14:textId="77777777" w:rsidR="0094502D" w:rsidRPr="00F51F72" w:rsidRDefault="0094502D" w:rsidP="0094502D">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8. 3а что и против чего ведет борьбу ребенок в переходном возрасте?</w:t>
      </w:r>
    </w:p>
    <w:p w14:paraId="0EA2BFD5" w14:textId="77777777" w:rsidR="0094502D" w:rsidRPr="00F51F72" w:rsidRDefault="0094502D" w:rsidP="0094502D">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9. Почему дети лгут?</w:t>
      </w:r>
    </w:p>
    <w:p w14:paraId="14A60A1A" w14:textId="77777777" w:rsidR="0094502D" w:rsidRPr="00F51F72" w:rsidRDefault="0094502D" w:rsidP="0094502D">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 результате проведенного обсуждения часто выясняется, что все проблемы можно объединить в несколько общих тем. Поэтому группам родителей предлагается выбрать по одной теме для обсуждения.)</w:t>
      </w:r>
    </w:p>
    <w:p w14:paraId="40DE3201"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p>
    <w:p w14:paraId="273130CC" w14:textId="77777777" w:rsidR="00F51F72" w:rsidRPr="00F51F72" w:rsidRDefault="00F51F72" w:rsidP="00F51F72">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Такая типология подходит и вашим детям, проведите с ними такой небольшой тест и определите психологический тип вашего ребенка.</w:t>
      </w:r>
    </w:p>
    <w:p w14:paraId="2529D32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IV. Обсуждение вопросов в группе</w:t>
      </w:r>
    </w:p>
    <w:p w14:paraId="50977A1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 течение 5 минут родители в группах обсуждают и записывают на больших листах фломастерами собственный вариант решения.)</w:t>
      </w:r>
    </w:p>
    <w:p w14:paraId="5E334075" w14:textId="77777777" w:rsidR="003D409A" w:rsidRPr="00F51F72" w:rsidRDefault="003D409A" w:rsidP="003D409A">
      <w:pPr>
        <w:shd w:val="clear" w:color="auto" w:fill="FFFFFF"/>
        <w:spacing w:before="150" w:after="30" w:line="240" w:lineRule="auto"/>
        <w:outlineLvl w:val="2"/>
        <w:rPr>
          <w:rFonts w:eastAsia="Times New Roman" w:cs="Times New Roman"/>
          <w:b/>
          <w:bCs/>
          <w:color w:val="601802"/>
          <w:sz w:val="28"/>
          <w:szCs w:val="28"/>
          <w:lang w:eastAsia="ru-RU"/>
        </w:rPr>
      </w:pPr>
      <w:r w:rsidRPr="00F51F72">
        <w:rPr>
          <w:rFonts w:eastAsia="Times New Roman" w:cs="Times New Roman"/>
          <w:b/>
          <w:bCs/>
          <w:color w:val="601802"/>
          <w:sz w:val="28"/>
          <w:szCs w:val="28"/>
          <w:lang w:eastAsia="ru-RU"/>
        </w:rPr>
        <w:t>Материал для обсуждения</w:t>
      </w:r>
    </w:p>
    <w:p w14:paraId="6F3CB79F" w14:textId="77777777" w:rsidR="003D409A" w:rsidRDefault="003D409A" w:rsidP="003D409A">
      <w:pPr>
        <w:shd w:val="clear" w:color="auto" w:fill="FFFFFF"/>
        <w:spacing w:after="0" w:line="240" w:lineRule="auto"/>
        <w:ind w:firstLine="300"/>
        <w:jc w:val="both"/>
        <w:rPr>
          <w:rFonts w:eastAsia="Times New Roman" w:cs="Times New Roman"/>
          <w:b/>
          <w:bCs/>
          <w:color w:val="000000"/>
          <w:sz w:val="28"/>
          <w:szCs w:val="28"/>
          <w:bdr w:val="none" w:sz="0" w:space="0" w:color="auto" w:frame="1"/>
          <w:lang w:eastAsia="ru-RU"/>
        </w:rPr>
      </w:pPr>
      <w:r w:rsidRPr="00F51F72">
        <w:rPr>
          <w:rFonts w:eastAsia="Times New Roman" w:cs="Times New Roman"/>
          <w:b/>
          <w:bCs/>
          <w:color w:val="000000"/>
          <w:sz w:val="28"/>
          <w:szCs w:val="28"/>
          <w:bdr w:val="none" w:sz="0" w:space="0" w:color="auto" w:frame="1"/>
          <w:lang w:eastAsia="ru-RU"/>
        </w:rPr>
        <w:t>Развитие познавательных интересов шестиклассника</w:t>
      </w:r>
    </w:p>
    <w:p w14:paraId="075D36EA" w14:textId="77777777" w:rsidR="0094502D" w:rsidRDefault="0094502D" w:rsidP="003D409A">
      <w:pPr>
        <w:shd w:val="clear" w:color="auto" w:fill="FFFFFF"/>
        <w:spacing w:after="0" w:line="240" w:lineRule="auto"/>
        <w:ind w:firstLine="300"/>
        <w:jc w:val="both"/>
        <w:rPr>
          <w:rFonts w:eastAsia="Times New Roman" w:cs="Times New Roman"/>
          <w:b/>
          <w:bCs/>
          <w:color w:val="000000"/>
          <w:sz w:val="28"/>
          <w:szCs w:val="28"/>
          <w:bdr w:val="none" w:sz="0" w:space="0" w:color="auto" w:frame="1"/>
          <w:lang w:eastAsia="ru-RU"/>
        </w:rPr>
      </w:pPr>
    </w:p>
    <w:p w14:paraId="1E107511" w14:textId="77777777" w:rsidR="0094502D" w:rsidRDefault="0094502D" w:rsidP="003D409A">
      <w:pPr>
        <w:shd w:val="clear" w:color="auto" w:fill="FFFFFF"/>
        <w:spacing w:after="0" w:line="240" w:lineRule="auto"/>
        <w:ind w:firstLine="300"/>
        <w:jc w:val="both"/>
        <w:rPr>
          <w:rFonts w:eastAsia="Times New Roman" w:cs="Times New Roman"/>
          <w:b/>
          <w:bCs/>
          <w:color w:val="000000"/>
          <w:sz w:val="28"/>
          <w:szCs w:val="28"/>
          <w:bdr w:val="none" w:sz="0" w:space="0" w:color="auto" w:frame="1"/>
          <w:lang w:eastAsia="ru-RU"/>
        </w:rPr>
      </w:pPr>
      <w:r>
        <w:rPr>
          <w:rFonts w:eastAsia="Times New Roman" w:cs="Times New Roman"/>
          <w:b/>
          <w:bCs/>
          <w:color w:val="000000"/>
          <w:sz w:val="28"/>
          <w:szCs w:val="28"/>
          <w:bdr w:val="none" w:sz="0" w:space="0" w:color="auto" w:frame="1"/>
          <w:lang w:eastAsia="ru-RU"/>
        </w:rPr>
        <w:t>Вопросы для обсуждения родителями:</w:t>
      </w:r>
    </w:p>
    <w:p w14:paraId="7867E0A5" w14:textId="77777777" w:rsidR="0094502D" w:rsidRPr="0094502D" w:rsidRDefault="0094502D" w:rsidP="0094502D">
      <w:pPr>
        <w:pStyle w:val="a7"/>
        <w:numPr>
          <w:ilvl w:val="0"/>
          <w:numId w:val="1"/>
        </w:numPr>
        <w:shd w:val="clear" w:color="auto" w:fill="FFFFFF"/>
        <w:spacing w:after="0" w:line="240" w:lineRule="auto"/>
        <w:jc w:val="both"/>
        <w:rPr>
          <w:rFonts w:eastAsia="Times New Roman" w:cs="Times New Roman"/>
          <w:bCs/>
          <w:color w:val="000000"/>
          <w:sz w:val="28"/>
          <w:szCs w:val="28"/>
          <w:bdr w:val="none" w:sz="0" w:space="0" w:color="auto" w:frame="1"/>
          <w:lang w:eastAsia="ru-RU"/>
        </w:rPr>
      </w:pPr>
      <w:r w:rsidRPr="0094502D">
        <w:rPr>
          <w:rFonts w:eastAsia="Times New Roman" w:cs="Times New Roman"/>
          <w:bCs/>
          <w:color w:val="000000"/>
          <w:sz w:val="28"/>
          <w:szCs w:val="28"/>
          <w:bdr w:val="none" w:sz="0" w:space="0" w:color="auto" w:frame="1"/>
          <w:lang w:eastAsia="ru-RU"/>
        </w:rPr>
        <w:t>Что интересно вашим детям?</w:t>
      </w:r>
    </w:p>
    <w:p w14:paraId="4422011E" w14:textId="77777777" w:rsidR="0094502D" w:rsidRPr="0094502D" w:rsidRDefault="0094502D" w:rsidP="0094502D">
      <w:pPr>
        <w:pStyle w:val="a7"/>
        <w:numPr>
          <w:ilvl w:val="0"/>
          <w:numId w:val="1"/>
        </w:numPr>
        <w:shd w:val="clear" w:color="auto" w:fill="FFFFFF"/>
        <w:spacing w:after="0" w:line="240" w:lineRule="auto"/>
        <w:jc w:val="both"/>
        <w:rPr>
          <w:rFonts w:eastAsia="Times New Roman" w:cs="Times New Roman"/>
          <w:color w:val="000000"/>
          <w:sz w:val="28"/>
          <w:szCs w:val="28"/>
          <w:lang w:eastAsia="ru-RU"/>
        </w:rPr>
      </w:pPr>
      <w:r w:rsidRPr="0094502D">
        <w:rPr>
          <w:rFonts w:eastAsia="Times New Roman" w:cs="Times New Roman"/>
          <w:bCs/>
          <w:color w:val="000000"/>
          <w:sz w:val="28"/>
          <w:szCs w:val="28"/>
          <w:bdr w:val="none" w:sz="0" w:space="0" w:color="auto" w:frame="1"/>
          <w:lang w:eastAsia="ru-RU"/>
        </w:rPr>
        <w:t xml:space="preserve">Нужно ли родителям знать об интересах детей? </w:t>
      </w:r>
    </w:p>
    <w:p w14:paraId="6791BA62" w14:textId="77777777" w:rsidR="0094502D" w:rsidRPr="0094502D" w:rsidRDefault="0094502D" w:rsidP="0094502D">
      <w:pPr>
        <w:pStyle w:val="a7"/>
        <w:numPr>
          <w:ilvl w:val="0"/>
          <w:numId w:val="1"/>
        </w:numPr>
        <w:shd w:val="clear" w:color="auto" w:fill="FFFFFF"/>
        <w:spacing w:after="0" w:line="240" w:lineRule="auto"/>
        <w:jc w:val="both"/>
        <w:rPr>
          <w:rFonts w:eastAsia="Times New Roman" w:cs="Times New Roman"/>
          <w:color w:val="000000"/>
          <w:sz w:val="28"/>
          <w:szCs w:val="28"/>
          <w:lang w:eastAsia="ru-RU"/>
        </w:rPr>
      </w:pPr>
      <w:r w:rsidRPr="0094502D">
        <w:rPr>
          <w:rFonts w:eastAsia="Times New Roman" w:cs="Times New Roman"/>
          <w:bCs/>
          <w:color w:val="000000"/>
          <w:sz w:val="28"/>
          <w:szCs w:val="28"/>
          <w:bdr w:val="none" w:sz="0" w:space="0" w:color="auto" w:frame="1"/>
          <w:lang w:eastAsia="ru-RU"/>
        </w:rPr>
        <w:t>Для чего?</w:t>
      </w:r>
    </w:p>
    <w:p w14:paraId="5CA81D50"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Шестиклассники характеризуются резким возрастанием познавательной активности и любознательности, возникновением познавательных интересов. В этот период подростку становится интересно многое, далеко выходящее за рамки его повседневной жизни. Его начинают интересовать вопросы прошлого и будущего, проблемы войны и мира, жизни и смерти, экологические и социальные темы, возможности познания мира, инопланетяне, ведьмы и гороскопы. Многие исследователи рассматривают </w:t>
      </w:r>
      <w:r w:rsidRPr="00F51F72">
        <w:rPr>
          <w:rFonts w:eastAsia="Times New Roman" w:cs="Times New Roman"/>
          <w:color w:val="000000"/>
          <w:sz w:val="28"/>
          <w:szCs w:val="28"/>
          <w:lang w:eastAsia="ru-RU"/>
        </w:rPr>
        <w:lastRenderedPageBreak/>
        <w:t>этот возраст как период «зенита любознательности» (по сравнению с младшими и старшими детьми). Обратим внимание также на поверхностность, разбросанность этих проявлений любознательности, а также на практически полное отсутствие их связи со школьной программой. Недаром среди психологов распространена шутка, что подросток знает все и интересуется всем, что не входит в школьную программу.</w:t>
      </w:r>
    </w:p>
    <w:p w14:paraId="38796C7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Очевидно, что эта любознательность отражает увеличивающийся интерес школьника к окружающему миру. Подросток ощущает свои возросшие возможности, что имеет существенное значение для «подпитки» чувства взрослости. В это время школьные интересы уступают свое место внеучебным, лишь у части учеников интересы связаны с учебными предметами, у большинства же они гораздо шире и выходят за рамки школьной программы. Вместе с тем эти интересы еще достаточно неустойчивы, легко меняются.</w:t>
      </w:r>
    </w:p>
    <w:p w14:paraId="2543DCDD" w14:textId="77777777" w:rsidR="0094502D"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Любознательность в этом возрасте носит еще довольно инфантильный характер. Это пока еще не собственно интересы, а создание некоторой основы, которая может позволить ребенку в дальнейшем найти область подлинных, имеющих личностный смысл интересов и обеспечить полноценный профессиональный выбор.</w:t>
      </w:r>
    </w:p>
    <w:p w14:paraId="377CE1E1" w14:textId="77777777" w:rsidR="0094502D" w:rsidRDefault="0094502D" w:rsidP="003D409A">
      <w:pPr>
        <w:shd w:val="clear" w:color="auto" w:fill="FFFFFF"/>
        <w:spacing w:after="0" w:line="240" w:lineRule="auto"/>
        <w:ind w:firstLine="300"/>
        <w:jc w:val="both"/>
        <w:rPr>
          <w:rFonts w:eastAsia="Times New Roman" w:cs="Times New Roman"/>
          <w:color w:val="000000"/>
          <w:sz w:val="28"/>
          <w:szCs w:val="28"/>
          <w:lang w:eastAsia="ru-RU"/>
        </w:rPr>
      </w:pPr>
      <w:r>
        <w:rPr>
          <w:rFonts w:eastAsia="Times New Roman" w:cs="Times New Roman"/>
          <w:color w:val="000000"/>
          <w:sz w:val="28"/>
          <w:szCs w:val="28"/>
          <w:lang w:eastAsia="ru-RU"/>
        </w:rPr>
        <w:t>Вывод: можно ненавязчиво «</w:t>
      </w:r>
      <w:r w:rsidR="00390304">
        <w:rPr>
          <w:rFonts w:eastAsia="Times New Roman" w:cs="Times New Roman"/>
          <w:color w:val="000000"/>
          <w:sz w:val="28"/>
          <w:szCs w:val="28"/>
          <w:lang w:eastAsia="ru-RU"/>
        </w:rPr>
        <w:t>подкидывать» по</w:t>
      </w:r>
      <w:r>
        <w:rPr>
          <w:rFonts w:eastAsia="Times New Roman" w:cs="Times New Roman"/>
          <w:color w:val="000000"/>
          <w:sz w:val="28"/>
          <w:szCs w:val="28"/>
          <w:lang w:eastAsia="ru-RU"/>
        </w:rPr>
        <w:t xml:space="preserve"> инт</w:t>
      </w:r>
      <w:r w:rsidR="00390304">
        <w:rPr>
          <w:rFonts w:eastAsia="Times New Roman" w:cs="Times New Roman"/>
          <w:color w:val="000000"/>
          <w:sz w:val="28"/>
          <w:szCs w:val="28"/>
          <w:lang w:eastAsia="ru-RU"/>
        </w:rPr>
        <w:t>е</w:t>
      </w:r>
      <w:r>
        <w:rPr>
          <w:rFonts w:eastAsia="Times New Roman" w:cs="Times New Roman"/>
          <w:color w:val="000000"/>
          <w:sz w:val="28"/>
          <w:szCs w:val="28"/>
          <w:lang w:eastAsia="ru-RU"/>
        </w:rPr>
        <w:t>ресам</w:t>
      </w:r>
      <w:r w:rsidR="00390304">
        <w:rPr>
          <w:rFonts w:eastAsia="Times New Roman" w:cs="Times New Roman"/>
          <w:color w:val="000000"/>
          <w:sz w:val="28"/>
          <w:szCs w:val="28"/>
          <w:lang w:eastAsia="ru-RU"/>
        </w:rPr>
        <w:t>.</w:t>
      </w:r>
    </w:p>
    <w:p w14:paraId="4CF2352D" w14:textId="77777777" w:rsidR="003D409A" w:rsidRDefault="003D409A" w:rsidP="003D409A">
      <w:pPr>
        <w:shd w:val="clear" w:color="auto" w:fill="FFFFFF"/>
        <w:spacing w:after="0" w:line="240" w:lineRule="auto"/>
        <w:ind w:firstLine="300"/>
        <w:jc w:val="both"/>
        <w:rPr>
          <w:rFonts w:eastAsia="Times New Roman" w:cs="Times New Roman"/>
          <w:b/>
          <w:bCs/>
          <w:color w:val="000000"/>
          <w:sz w:val="28"/>
          <w:szCs w:val="28"/>
          <w:bdr w:val="none" w:sz="0" w:space="0" w:color="auto" w:frame="1"/>
          <w:lang w:eastAsia="ru-RU"/>
        </w:rPr>
      </w:pPr>
      <w:r w:rsidRPr="00F51F72">
        <w:rPr>
          <w:rFonts w:eastAsia="Times New Roman" w:cs="Times New Roman"/>
          <w:b/>
          <w:bCs/>
          <w:color w:val="000000"/>
          <w:sz w:val="28"/>
          <w:szCs w:val="28"/>
          <w:bdr w:val="none" w:sz="0" w:space="0" w:color="auto" w:frame="1"/>
          <w:lang w:eastAsia="ru-RU"/>
        </w:rPr>
        <w:t>Мода на увлечения</w:t>
      </w:r>
    </w:p>
    <w:p w14:paraId="02EEE148" w14:textId="77777777" w:rsidR="00390304" w:rsidRPr="0094502D" w:rsidRDefault="00390304" w:rsidP="00390304">
      <w:pPr>
        <w:pStyle w:val="a7"/>
        <w:numPr>
          <w:ilvl w:val="0"/>
          <w:numId w:val="1"/>
        </w:numPr>
        <w:shd w:val="clear" w:color="auto" w:fill="FFFFFF"/>
        <w:spacing w:after="0" w:line="240" w:lineRule="auto"/>
        <w:jc w:val="both"/>
        <w:rPr>
          <w:rFonts w:eastAsia="Times New Roman" w:cs="Times New Roman"/>
          <w:bCs/>
          <w:color w:val="000000"/>
          <w:sz w:val="28"/>
          <w:szCs w:val="28"/>
          <w:bdr w:val="none" w:sz="0" w:space="0" w:color="auto" w:frame="1"/>
          <w:lang w:eastAsia="ru-RU"/>
        </w:rPr>
      </w:pPr>
      <w:r>
        <w:rPr>
          <w:rFonts w:eastAsia="Times New Roman" w:cs="Times New Roman"/>
          <w:bCs/>
          <w:color w:val="000000"/>
          <w:sz w:val="28"/>
          <w:szCs w:val="28"/>
          <w:bdr w:val="none" w:sz="0" w:space="0" w:color="auto" w:frame="1"/>
          <w:lang w:eastAsia="ru-RU"/>
        </w:rPr>
        <w:t>Чем увлекаются ваши дети</w:t>
      </w:r>
    </w:p>
    <w:p w14:paraId="21454A25" w14:textId="77777777" w:rsidR="00390304" w:rsidRPr="0094502D" w:rsidRDefault="00390304" w:rsidP="00390304">
      <w:pPr>
        <w:pStyle w:val="a7"/>
        <w:numPr>
          <w:ilvl w:val="0"/>
          <w:numId w:val="1"/>
        </w:numPr>
        <w:shd w:val="clear" w:color="auto" w:fill="FFFFFF"/>
        <w:spacing w:after="0" w:line="240" w:lineRule="auto"/>
        <w:jc w:val="both"/>
        <w:rPr>
          <w:rFonts w:eastAsia="Times New Roman" w:cs="Times New Roman"/>
          <w:color w:val="000000"/>
          <w:sz w:val="28"/>
          <w:szCs w:val="28"/>
          <w:lang w:eastAsia="ru-RU"/>
        </w:rPr>
      </w:pPr>
      <w:r w:rsidRPr="0094502D">
        <w:rPr>
          <w:rFonts w:eastAsia="Times New Roman" w:cs="Times New Roman"/>
          <w:bCs/>
          <w:color w:val="000000"/>
          <w:sz w:val="28"/>
          <w:szCs w:val="28"/>
          <w:bdr w:val="none" w:sz="0" w:space="0" w:color="auto" w:frame="1"/>
          <w:lang w:eastAsia="ru-RU"/>
        </w:rPr>
        <w:t xml:space="preserve">Нужно ли родителям знать об </w:t>
      </w:r>
      <w:r>
        <w:rPr>
          <w:rFonts w:eastAsia="Times New Roman" w:cs="Times New Roman"/>
          <w:bCs/>
          <w:color w:val="000000"/>
          <w:sz w:val="28"/>
          <w:szCs w:val="28"/>
          <w:bdr w:val="none" w:sz="0" w:space="0" w:color="auto" w:frame="1"/>
          <w:lang w:eastAsia="ru-RU"/>
        </w:rPr>
        <w:t>увлечениях</w:t>
      </w:r>
      <w:r w:rsidRPr="0094502D">
        <w:rPr>
          <w:rFonts w:eastAsia="Times New Roman" w:cs="Times New Roman"/>
          <w:bCs/>
          <w:color w:val="000000"/>
          <w:sz w:val="28"/>
          <w:szCs w:val="28"/>
          <w:bdr w:val="none" w:sz="0" w:space="0" w:color="auto" w:frame="1"/>
          <w:lang w:eastAsia="ru-RU"/>
        </w:rPr>
        <w:t xml:space="preserve"> детей? </w:t>
      </w:r>
    </w:p>
    <w:p w14:paraId="7A3A2FC1" w14:textId="77777777" w:rsidR="00390304" w:rsidRPr="0094502D" w:rsidRDefault="00390304" w:rsidP="00390304">
      <w:pPr>
        <w:pStyle w:val="a7"/>
        <w:numPr>
          <w:ilvl w:val="0"/>
          <w:numId w:val="1"/>
        </w:numPr>
        <w:shd w:val="clear" w:color="auto" w:fill="FFFFFF"/>
        <w:spacing w:after="0" w:line="240" w:lineRule="auto"/>
        <w:jc w:val="both"/>
        <w:rPr>
          <w:rFonts w:eastAsia="Times New Roman" w:cs="Times New Roman"/>
          <w:color w:val="000000"/>
          <w:sz w:val="28"/>
          <w:szCs w:val="28"/>
          <w:lang w:eastAsia="ru-RU"/>
        </w:rPr>
      </w:pPr>
      <w:r w:rsidRPr="0094502D">
        <w:rPr>
          <w:rFonts w:eastAsia="Times New Roman" w:cs="Times New Roman"/>
          <w:bCs/>
          <w:color w:val="000000"/>
          <w:sz w:val="28"/>
          <w:szCs w:val="28"/>
          <w:bdr w:val="none" w:sz="0" w:space="0" w:color="auto" w:frame="1"/>
          <w:lang w:eastAsia="ru-RU"/>
        </w:rPr>
        <w:t>Для чего?</w:t>
      </w:r>
    </w:p>
    <w:p w14:paraId="2546E671" w14:textId="77777777" w:rsidR="00390304" w:rsidRPr="00F51F72" w:rsidRDefault="00390304" w:rsidP="003D409A">
      <w:pPr>
        <w:shd w:val="clear" w:color="auto" w:fill="FFFFFF"/>
        <w:spacing w:after="0" w:line="240" w:lineRule="auto"/>
        <w:ind w:firstLine="300"/>
        <w:jc w:val="both"/>
        <w:rPr>
          <w:rFonts w:eastAsia="Times New Roman" w:cs="Times New Roman"/>
          <w:color w:val="000000"/>
          <w:sz w:val="28"/>
          <w:szCs w:val="28"/>
          <w:lang w:eastAsia="ru-RU"/>
        </w:rPr>
      </w:pPr>
    </w:p>
    <w:p w14:paraId="2C03431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Специфика интересов подростков заключается в том, что эти интересы во многом обслуживают потребность в </w:t>
      </w:r>
      <w:r w:rsidR="00390304">
        <w:rPr>
          <w:rFonts w:eastAsia="Times New Roman" w:cs="Times New Roman"/>
          <w:color w:val="000000"/>
          <w:sz w:val="28"/>
          <w:szCs w:val="28"/>
          <w:lang w:eastAsia="ru-RU"/>
        </w:rPr>
        <w:t>общении со сверстниками: общие у</w:t>
      </w:r>
      <w:r w:rsidRPr="00F51F72">
        <w:rPr>
          <w:rFonts w:eastAsia="Times New Roman" w:cs="Times New Roman"/>
          <w:color w:val="000000"/>
          <w:sz w:val="28"/>
          <w:szCs w:val="28"/>
          <w:lang w:eastAsia="ru-RU"/>
        </w:rPr>
        <w:t>влечения дают повод для общения и необходимые средства. В значительной части случаев подростки интересуется тем, что интересно этой компании.</w:t>
      </w:r>
    </w:p>
    <w:p w14:paraId="14325CA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С этим связана и характерная для подростков «мода на интересы», когда какое-либо увлечение как бы внезапно охватывает весь класс, параллель, а иногда даже чуть ли не всю школу и также внезапно гаснет. Подобная «мода» причудливо соединяет в различные комбинации самые разнообразные интересы - от достаточно возвышенных до простых и даже вредных. Известны, например, случаи, когда детская токсикомания возникала вследствие появившейся в школе моды нюхать различные бытовые химические препараты.</w:t>
      </w:r>
    </w:p>
    <w:p w14:paraId="6B18E6C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Нередки случаи, когда мода перерастает в подлинное, устойчивое увлечение. Если увлечение носит позитивный характер, то родителям и педагогам важно помочь ребенку в его делах.</w:t>
      </w:r>
    </w:p>
    <w:p w14:paraId="3559588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Своеобразной чертой подростковых интересов является безоглядность увлечения, когда интерес, часто случайный и ситуативный, вдруг приобретает сверхценный характер, становится чрезмерным. Примером этого служат многочисленные фан-клубы спортивных команд, музыкантов, актеров и т. д.</w:t>
      </w:r>
    </w:p>
    <w:p w14:paraId="3FA5E16D" w14:textId="77777777" w:rsidR="003D409A"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lastRenderedPageBreak/>
        <w:t>Отдельно следует сказать о музыкальных пристрастиях школьников. Именно в это время у подростков обычно возникает интерес к различным группам, исполнителям. Во многом он определяется существующей в школе в компании сверстников модой на те или иные музыкальные направления. Но, кроме того, интерес, можно сказать, даже страсть к определенным музыкальным стилям связаны с особенностями эмоциональной жизни подростков. Они испытывают потребность в эмоциональном насыщении, в соответствующем эмоциональном резонансе, а слова песен являются как бы ответом на многие мучающие подростка вопросы.</w:t>
      </w:r>
    </w:p>
    <w:p w14:paraId="59C5D6C8" w14:textId="77777777" w:rsidR="00390304" w:rsidRPr="00F51F72" w:rsidRDefault="00390304" w:rsidP="003D409A">
      <w:pPr>
        <w:shd w:val="clear" w:color="auto" w:fill="FFFFFF"/>
        <w:spacing w:after="0" w:line="240" w:lineRule="auto"/>
        <w:ind w:firstLine="300"/>
        <w:jc w:val="both"/>
        <w:rPr>
          <w:rFonts w:eastAsia="Times New Roman" w:cs="Times New Roman"/>
          <w:color w:val="000000"/>
          <w:sz w:val="28"/>
          <w:szCs w:val="28"/>
          <w:lang w:eastAsia="ru-RU"/>
        </w:rPr>
      </w:pPr>
    </w:p>
    <w:p w14:paraId="15CD9BB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Отсутствие интересов</w:t>
      </w:r>
    </w:p>
    <w:p w14:paraId="0BDC566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Подростку становится неинтересным многое из того, чем он увлекался раньше. С этим связано чрезвычайно сложное и серьезное по своим последствиям полное отсутствие интересов, которое можно наблюдать в этот период, но чаще - вначале старшего подросткового возраста.</w:t>
      </w:r>
    </w:p>
    <w:p w14:paraId="1EEBCF3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Как уже отмечалось, значение интересов в подростковом возрасте чрезвычайно велико. По их содержанию во многом можно судить о развитии личности ребенка. Причины устойчивого и полного отсутствия интересов у подростка кроются часто в отсутствии каких-либо ярких увлечений у окружающих взрослых. Отрицательно может повлиять и их чрезмерная активность, направленная на развитие какого-либо интереса у школьника. Влияют на отсутствие интересов у детей также социальные условия: нехватка кружков, книг в библиотеках, спортивных секций или высокая, недоступная семье школьника стоимость средств удовлетворения этих интересов (инструментов, оплаты секций и др.)</w:t>
      </w:r>
    </w:p>
    <w:p w14:paraId="5778447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Развитие интересов в подростковом возрасте определяется общей атмосферой школы: увлеченностью педагогов собственным предметом и наличием у них более широких интересов, желанием передать это увлечение ученикам, поддержкой увлечений школьников. Нередко увлечения школьника быстро гаснут, т. к. он испытывает вполне закономерную для деятельности в новой сфере неуверенность в себе. Сталкиваясь с первым неуспехом (или недостаточным успехом), он быстро разочаровывается в этой сфере или в самом себе. Поэтому поддержка подростка, укрепление его самооценки, обучение анализу причин неудач являются значимыми факторами развития интересов.</w:t>
      </w:r>
    </w:p>
    <w:p w14:paraId="3BE890BB" w14:textId="77777777" w:rsidR="003D409A"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Вместе с тем необходимо иметь в виду, что часто отсутствие интересов отмечается у подростков с ярко выраженной тенденцией к «отказу от усилия». Они легко поддаются чужому влиянию и готовы пойти за любым, кто покажет им, как можно без особого труда преодолеть скуку и чем-нибудь занять себя. Поэтому такие подростки составляют основной контингент всевозможных асоциальных группировок. Эти школьники нуждаются в особом внимании и родителей, и педагогов.</w:t>
      </w:r>
    </w:p>
    <w:p w14:paraId="6405328B" w14:textId="77777777" w:rsidR="00143CF1" w:rsidRPr="00F51F72" w:rsidRDefault="00143CF1" w:rsidP="003D409A">
      <w:pPr>
        <w:shd w:val="clear" w:color="auto" w:fill="FFFFFF"/>
        <w:spacing w:after="0" w:line="240" w:lineRule="auto"/>
        <w:ind w:firstLine="300"/>
        <w:jc w:val="both"/>
        <w:rPr>
          <w:rFonts w:eastAsia="Times New Roman" w:cs="Times New Roman"/>
          <w:color w:val="000000"/>
          <w:sz w:val="28"/>
          <w:szCs w:val="28"/>
          <w:lang w:eastAsia="ru-RU"/>
        </w:rPr>
      </w:pPr>
    </w:p>
    <w:p w14:paraId="3670EBD1" w14:textId="77777777" w:rsidR="003D409A" w:rsidRDefault="003D409A" w:rsidP="003D409A">
      <w:pPr>
        <w:shd w:val="clear" w:color="auto" w:fill="FFFFFF"/>
        <w:spacing w:after="0" w:line="240" w:lineRule="auto"/>
        <w:ind w:firstLine="300"/>
        <w:jc w:val="both"/>
        <w:rPr>
          <w:rFonts w:eastAsia="Times New Roman" w:cs="Times New Roman"/>
          <w:b/>
          <w:bCs/>
          <w:color w:val="000000"/>
          <w:sz w:val="28"/>
          <w:szCs w:val="28"/>
          <w:bdr w:val="none" w:sz="0" w:space="0" w:color="auto" w:frame="1"/>
          <w:lang w:eastAsia="ru-RU"/>
        </w:rPr>
      </w:pPr>
      <w:r w:rsidRPr="00F51F72">
        <w:rPr>
          <w:rFonts w:eastAsia="Times New Roman" w:cs="Times New Roman"/>
          <w:b/>
          <w:bCs/>
          <w:color w:val="000000"/>
          <w:sz w:val="28"/>
          <w:szCs w:val="28"/>
          <w:bdr w:val="none" w:sz="0" w:space="0" w:color="auto" w:frame="1"/>
          <w:lang w:eastAsia="ru-RU"/>
        </w:rPr>
        <w:t>Формализм в учебе</w:t>
      </w:r>
    </w:p>
    <w:p w14:paraId="25138B4B" w14:textId="77777777" w:rsidR="009379DD" w:rsidRDefault="009379DD" w:rsidP="003D409A">
      <w:pPr>
        <w:shd w:val="clear" w:color="auto" w:fill="FFFFFF"/>
        <w:spacing w:after="0" w:line="240" w:lineRule="auto"/>
        <w:ind w:firstLine="300"/>
        <w:jc w:val="both"/>
        <w:rPr>
          <w:rFonts w:eastAsia="Times New Roman" w:cs="Times New Roman"/>
          <w:b/>
          <w:bCs/>
          <w:color w:val="000000"/>
          <w:sz w:val="28"/>
          <w:szCs w:val="28"/>
          <w:bdr w:val="none" w:sz="0" w:space="0" w:color="auto" w:frame="1"/>
          <w:lang w:eastAsia="ru-RU"/>
        </w:rPr>
      </w:pPr>
    </w:p>
    <w:p w14:paraId="79D371F7" w14:textId="77777777" w:rsidR="009379DD" w:rsidRPr="009379DD" w:rsidRDefault="009379DD" w:rsidP="009379DD">
      <w:pPr>
        <w:pStyle w:val="a7"/>
        <w:numPr>
          <w:ilvl w:val="0"/>
          <w:numId w:val="2"/>
        </w:numPr>
        <w:shd w:val="clear" w:color="auto" w:fill="FFFFFF"/>
        <w:spacing w:after="0" w:line="240" w:lineRule="auto"/>
        <w:jc w:val="both"/>
        <w:rPr>
          <w:rFonts w:eastAsia="Times New Roman" w:cs="Times New Roman"/>
          <w:color w:val="000000"/>
          <w:sz w:val="28"/>
          <w:szCs w:val="28"/>
          <w:lang w:eastAsia="ru-RU"/>
        </w:rPr>
      </w:pPr>
      <w:r w:rsidRPr="009379DD">
        <w:rPr>
          <w:rFonts w:eastAsia="Times New Roman" w:cs="Times New Roman"/>
          <w:b/>
          <w:bCs/>
          <w:color w:val="000000"/>
          <w:sz w:val="28"/>
          <w:szCs w:val="28"/>
          <w:bdr w:val="none" w:sz="0" w:space="0" w:color="auto" w:frame="1"/>
          <w:lang w:eastAsia="ru-RU"/>
        </w:rPr>
        <w:lastRenderedPageBreak/>
        <w:t>Рассказывают ли дети о том, что изучали в школе</w:t>
      </w:r>
      <w:r>
        <w:rPr>
          <w:rFonts w:eastAsia="Times New Roman" w:cs="Times New Roman"/>
          <w:b/>
          <w:bCs/>
          <w:color w:val="000000"/>
          <w:sz w:val="28"/>
          <w:szCs w:val="28"/>
          <w:bdr w:val="none" w:sz="0" w:space="0" w:color="auto" w:frame="1"/>
          <w:lang w:eastAsia="ru-RU"/>
        </w:rPr>
        <w:t>?</w:t>
      </w:r>
    </w:p>
    <w:p w14:paraId="3FC81A00" w14:textId="77777777" w:rsidR="009379DD" w:rsidRPr="009379DD" w:rsidRDefault="009379DD" w:rsidP="009379DD">
      <w:pPr>
        <w:pStyle w:val="a7"/>
        <w:numPr>
          <w:ilvl w:val="0"/>
          <w:numId w:val="2"/>
        </w:numPr>
        <w:shd w:val="clear" w:color="auto" w:fill="FFFFFF"/>
        <w:spacing w:after="0" w:line="240" w:lineRule="auto"/>
        <w:jc w:val="both"/>
        <w:rPr>
          <w:rFonts w:eastAsia="Times New Roman" w:cs="Times New Roman"/>
          <w:color w:val="000000"/>
          <w:sz w:val="28"/>
          <w:szCs w:val="28"/>
          <w:lang w:eastAsia="ru-RU"/>
        </w:rPr>
      </w:pPr>
      <w:r>
        <w:rPr>
          <w:rFonts w:eastAsia="Times New Roman" w:cs="Times New Roman"/>
          <w:b/>
          <w:bCs/>
          <w:color w:val="000000"/>
          <w:sz w:val="28"/>
          <w:szCs w:val="28"/>
          <w:bdr w:val="none" w:sz="0" w:space="0" w:color="auto" w:frame="1"/>
          <w:lang w:eastAsia="ru-RU"/>
        </w:rPr>
        <w:t>Применяют ли дети полученные знания в повседневной жизни?</w:t>
      </w:r>
    </w:p>
    <w:p w14:paraId="7A9A42D8" w14:textId="77777777" w:rsidR="009379DD" w:rsidRPr="009379DD" w:rsidRDefault="009379DD" w:rsidP="009379DD">
      <w:pPr>
        <w:pStyle w:val="a7"/>
        <w:shd w:val="clear" w:color="auto" w:fill="FFFFFF"/>
        <w:spacing w:after="0" w:line="240" w:lineRule="auto"/>
        <w:ind w:left="660"/>
        <w:jc w:val="both"/>
        <w:rPr>
          <w:rFonts w:eastAsia="Times New Roman" w:cs="Times New Roman"/>
          <w:color w:val="000000"/>
          <w:sz w:val="28"/>
          <w:szCs w:val="28"/>
          <w:lang w:eastAsia="ru-RU"/>
        </w:rPr>
      </w:pPr>
    </w:p>
    <w:p w14:paraId="0B03584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Возрастание интересов к миру за пределами школы и значимости общения со сверстниками ведет к проблемам, связанным с так называемым «отходом подростка от школы». Школа, учение закономерно отходят на второй план. Это важный и необходимый этап развития. Однако подобное снижение значимости учения у ребенка требует от взрослых особого к нему внимания. Знания, которые учащийся должен теперь усвоить, существенно отличаются от тех, которые он получал в начальной школе. Там знания в основном соответствовали повседневным знаниям ребенка, в средних классах школы связь школьных знаний с окружающей действительностью, как правило, опосредована. Для того чтобы научиться видеть эту связь, требуются специальные усилия. Школьнику необходимо усвоить систему понятий и различные закономерности, научиться оперировать абстрактными понятиями. Если этого не происходит, то школьные знания усваиваются формально.</w:t>
      </w:r>
    </w:p>
    <w:p w14:paraId="1A5F30F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Формализм в усвоении знаний - существенная причина трудностей в учении в средних классах школы. Известный отечественный психолог Л.И. </w:t>
      </w:r>
      <w:proofErr w:type="spellStart"/>
      <w:r w:rsidRPr="00F51F72">
        <w:rPr>
          <w:rFonts w:eastAsia="Times New Roman" w:cs="Times New Roman"/>
          <w:color w:val="000000"/>
          <w:sz w:val="28"/>
          <w:szCs w:val="28"/>
          <w:lang w:eastAsia="ru-RU"/>
        </w:rPr>
        <w:t>Божович</w:t>
      </w:r>
      <w:proofErr w:type="spellEnd"/>
      <w:r w:rsidRPr="00F51F72">
        <w:rPr>
          <w:rFonts w:eastAsia="Times New Roman" w:cs="Times New Roman"/>
          <w:color w:val="000000"/>
          <w:sz w:val="28"/>
          <w:szCs w:val="28"/>
          <w:lang w:eastAsia="ru-RU"/>
        </w:rPr>
        <w:t xml:space="preserve"> выделяет два вида такого формализма.</w:t>
      </w:r>
    </w:p>
    <w:p w14:paraId="50E5D63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При первом виде формализма школьники, как правило, не пытаются проникнуть в суть того, что они изучают, а механически, не задумываясь, без осмысления «зазубривают» написанное в учебнике или сказанное учителем. Такой вид формализма наблюдается у подростков, стремящихся хорошо учиться, прилежных, но характеризующихся несформированностью необходимых мыслительных операций и отсутствием познавательных интересов.</w:t>
      </w:r>
    </w:p>
    <w:p w14:paraId="1C5799BB"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Второй, наиболее часто встречающийся вид формализма, наблюдается у школьников, которые относительно легко оперируют абстрактными понятиями, владеют необходимыми способами теоретического мышления, но испытывают трудности, говоря словами известного отечественного психолога В.В. Давыдова, «в восхождении от абстрактного к конкретному».</w:t>
      </w:r>
    </w:p>
    <w:p w14:paraId="67B152A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Интересный пример подобного отношения приводится в книге педагога М.Н. </w:t>
      </w:r>
      <w:proofErr w:type="spellStart"/>
      <w:r w:rsidRPr="00F51F72">
        <w:rPr>
          <w:rFonts w:eastAsia="Times New Roman" w:cs="Times New Roman"/>
          <w:color w:val="000000"/>
          <w:sz w:val="28"/>
          <w:szCs w:val="28"/>
          <w:lang w:eastAsia="ru-RU"/>
        </w:rPr>
        <w:t>Скаткина</w:t>
      </w:r>
      <w:proofErr w:type="spellEnd"/>
      <w:r w:rsidRPr="00F51F72">
        <w:rPr>
          <w:rFonts w:eastAsia="Times New Roman" w:cs="Times New Roman"/>
          <w:color w:val="000000"/>
          <w:sz w:val="28"/>
          <w:szCs w:val="28"/>
          <w:lang w:eastAsia="ru-RU"/>
        </w:rPr>
        <w:t>:</w:t>
      </w:r>
    </w:p>
    <w:p w14:paraId="18BDBC73"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«Ученик шестого класса окапывает яблоню... Повернув пласт почвы и обнаружив длинные корневища пырея, он старательно рубит их лопатой на мелкие куски и закапывает в землю. Экспериментатор спрашивает:</w:t>
      </w:r>
    </w:p>
    <w:p w14:paraId="41F3361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Для чего ты это делаешь?</w:t>
      </w:r>
    </w:p>
    <w:p w14:paraId="2A6EA73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Как для чего? Чтобы сорняки не росли под яблоней.</w:t>
      </w:r>
    </w:p>
    <w:p w14:paraId="72118573"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А разве ты не учил по ботанике, что такое корневище?</w:t>
      </w:r>
    </w:p>
    <w:p w14:paraId="25398DE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Учил: корневище - это видоизмененный стебель, на нем есть почки, из которых вырастают измененные побеги. Это вегетативное размножение.</w:t>
      </w:r>
    </w:p>
    <w:p w14:paraId="2C04C96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Правильно! А тогда зачем ты их оставляешь в земле: чтобы они вегетативно размножались и из них выросло много новых побегов пырея?</w:t>
      </w:r>
    </w:p>
    <w:p w14:paraId="4EAE638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Мальчик сконфуженно молчит.</w:t>
      </w:r>
    </w:p>
    <w:p w14:paraId="132C40D4" w14:textId="77777777" w:rsidR="003D409A"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lastRenderedPageBreak/>
        <w:t>Формализм в усвоении школьных знаний отрицательно влияет не только на развитие познавательной сферы учащихся, но и на формирование их личности. Кроме того, формализм первого вида нередко ведет к учебной перегрузке ребенка и его повышенной утомляемости.</w:t>
      </w:r>
    </w:p>
    <w:p w14:paraId="23BFCD40" w14:textId="77777777" w:rsidR="00143CF1" w:rsidRPr="00F51F72" w:rsidRDefault="00143CF1" w:rsidP="003D409A">
      <w:pPr>
        <w:shd w:val="clear" w:color="auto" w:fill="FFFFFF"/>
        <w:spacing w:after="0" w:line="240" w:lineRule="auto"/>
        <w:ind w:firstLine="30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Привести примеры из спектакля «Уральских пельменей» (Вас вообще по ошибке открыли…), а нашем школьном опыте, как мы нюхали угарный газ… </w:t>
      </w:r>
      <w:r w:rsidR="005033AD">
        <w:rPr>
          <w:rFonts w:eastAsia="Times New Roman" w:cs="Times New Roman"/>
          <w:color w:val="000000"/>
          <w:sz w:val="28"/>
          <w:szCs w:val="28"/>
          <w:lang w:eastAsia="ru-RU"/>
        </w:rPr>
        <w:t>Не валяй дурака, Америка…</w:t>
      </w:r>
    </w:p>
    <w:p w14:paraId="1031C7A0" w14:textId="77777777" w:rsidR="00143CF1" w:rsidRDefault="00143CF1" w:rsidP="003D409A">
      <w:pPr>
        <w:shd w:val="clear" w:color="auto" w:fill="FFFFFF"/>
        <w:spacing w:after="0" w:line="240" w:lineRule="auto"/>
        <w:ind w:firstLine="300"/>
        <w:jc w:val="both"/>
        <w:rPr>
          <w:rFonts w:eastAsia="Times New Roman" w:cs="Times New Roman"/>
          <w:b/>
          <w:bCs/>
          <w:color w:val="000000"/>
          <w:sz w:val="28"/>
          <w:szCs w:val="28"/>
          <w:bdr w:val="none" w:sz="0" w:space="0" w:color="auto" w:frame="1"/>
          <w:lang w:eastAsia="ru-RU"/>
        </w:rPr>
      </w:pPr>
    </w:p>
    <w:p w14:paraId="60C4018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Власть или авторитет родителей?</w:t>
      </w:r>
    </w:p>
    <w:p w14:paraId="5A7B0E3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Как заново стать ребенку другом?</w:t>
      </w:r>
    </w:p>
    <w:p w14:paraId="3DDDA8C7"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Власть над ребенком - это то, что было у вас до сих пор. Эта власть, по большому счету, у родителей остается до совершеннолетия и далее - до достижения материальной самостоятельности молодого человека или девушки. Подросток может очень остро почувствовать свою финансовую зависимость от родителей. Ему и хотелось бы высказать «предкам» все, что он думает об их «тирании», но он понимает, что, поругавшись с родителями, от них никуда не уйти. По крайней мере, в ближайшие несколько лет. Задача родителей - по возможности сгладить острые углы отношений. А для этого нужно попытаться понять своего подрастающего ребенка.</w:t>
      </w:r>
    </w:p>
    <w:p w14:paraId="7BA0AEB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Отбросьте мысль о том, что вы обязаны оценивать каждое высказывание и каждый поступок своего ребенка. Сохраняйте за обеими сторонами взаимное право не соглашаться друг с другом и, тем не менее, не ссориться.</w:t>
      </w:r>
    </w:p>
    <w:p w14:paraId="5E5C575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Никогда не пытайтесь спорить с подростком, когда он сердится или расстроен, - это бесполезно. Подождите, пока страхи утихнут, и только потом предпримите еще одну попытку разрешить конфликт. Не пытайтесь оспаривать эмоции подростков - они имеют полное право чувствовать себя обиженными, разочарованными, обманутыми и т. п. Всегда гораздо лучше признать, что вы понимаете, в каком он сейчас состоянии, и можно построить разговор так: «Я вижу, что ты сейчас очень рассержен (расстроен, обижен). Давай вернемся к этому разговору, когда ты успокоишься».</w:t>
      </w:r>
    </w:p>
    <w:p w14:paraId="178F4D98" w14:textId="77777777" w:rsidR="003D409A"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Для каждого человека очень важно сохранять уважение, и взрослые зачастую просто требуют должного к себе отношения, хотя сами иногда грешат неуважением к детям. Так, родитель, который заходит в комнату подростка без стука, наверное, страшно бы рассердился, сделай нечто подобное ребенок. Не говоря уже о том, чтобы без разрешения порыться в вещах, а то и почитать дневник и письма. Все это оправдывается тем, что надо быть в курсе дел подростка и не дать ему совершить ошибок, которые потом трудно исправить. Но уберечь таким образом и сохранить хорошие отношения практически невозможно.</w:t>
      </w:r>
    </w:p>
    <w:p w14:paraId="6FA08167" w14:textId="77777777" w:rsidR="00143CF1" w:rsidRPr="00F51F72" w:rsidRDefault="00143CF1" w:rsidP="00143CF1">
      <w:pPr>
        <w:shd w:val="clear" w:color="auto" w:fill="FFFFFF"/>
        <w:spacing w:after="0" w:line="240" w:lineRule="auto"/>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Дух протеста, противоречия больше всего похож на обычное упрямство. Вас это раздражает? А теперь спросите себя, что вы чувствуете, когда вас самих заставляют что-то делать. Например, лечь спать немедленно, а не через полчаса, когда вы </w:t>
      </w:r>
      <w:r>
        <w:rPr>
          <w:rFonts w:eastAsia="Times New Roman" w:cs="Times New Roman"/>
          <w:color w:val="000000"/>
          <w:sz w:val="28"/>
          <w:szCs w:val="28"/>
          <w:lang w:eastAsia="ru-RU"/>
        </w:rPr>
        <w:t>досмотрите интересный фильм</w:t>
      </w:r>
      <w:r w:rsidRPr="00F51F72">
        <w:rPr>
          <w:rFonts w:eastAsia="Times New Roman" w:cs="Times New Roman"/>
          <w:color w:val="000000"/>
          <w:sz w:val="28"/>
          <w:szCs w:val="28"/>
          <w:lang w:eastAsia="ru-RU"/>
        </w:rPr>
        <w:t xml:space="preserve"> Или перестать щелкать семечки, потому что от них в квартире одна грязь. Или выйти из Интернета сию секунду, потому что... так надо. Подумайте, какие эмоции стали бы </w:t>
      </w:r>
      <w:r w:rsidRPr="00F51F72">
        <w:rPr>
          <w:rFonts w:eastAsia="Times New Roman" w:cs="Times New Roman"/>
          <w:color w:val="000000"/>
          <w:sz w:val="28"/>
          <w:szCs w:val="28"/>
          <w:lang w:eastAsia="ru-RU"/>
        </w:rPr>
        <w:lastRenderedPageBreak/>
        <w:t>бушевать в вашей душе в ответ на такие «притеснения» свободы. Если и сделаете то, что велено, то испытаете массу неприятных ощущений и чувство, похожее на ненависть, по отношению к притеснителю.</w:t>
      </w:r>
    </w:p>
    <w:p w14:paraId="7B914DAA" w14:textId="77777777" w:rsidR="00143CF1" w:rsidRPr="00F51F72" w:rsidRDefault="00143CF1" w:rsidP="00143CF1">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Дух противоречия - это естественный этап развития человека. Ни игнорировать эту ступень, ни бороться с ее «симптомами» не имеет смысла. После 12 лет наступает возраст, когда авторитет взрослых падает почти до нуля, а авторитет сверстников резко поднимается, и этим обеспечена сама самостоятельность. Если не будет падения такого авторитета взрослых, то ребенок не сможет действовать самостоятельно. Вместо этого он будет постоянно сомневаться в себе, будет обращаться внутренне к взрослым, как было до 12 лет. Для дальнейшего развития тинэйджер должен внутренне подвергнуть сомнению авторитет взрослого.</w:t>
      </w:r>
    </w:p>
    <w:p w14:paraId="105D7FB3" w14:textId="77777777" w:rsidR="00143CF1" w:rsidRPr="00F51F72" w:rsidRDefault="00143CF1" w:rsidP="00143CF1">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 уравновешенном виде этот дух позволяет ребенку быть самостоятельным и отстаивать это свое право думать своей головой, говорить «нет», делать свой выбор. Впрочем, гармоничные проявления духа противоречия - большая редкость. Обычно эти проявления «зашкаливают», и ребенок отчаянно сопротивляется давлению со стороны взрослых. Чем сильнее давят авторитетом взрослые, тем сильнее сопротивляется подросток.</w:t>
      </w:r>
    </w:p>
    <w:p w14:paraId="6DF8C320" w14:textId="77777777" w:rsidR="003D409A" w:rsidRDefault="003D409A" w:rsidP="00143CF1">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Если вы будете относиться к своему ребенку с уважением, то только в этом случае получите право и от него требовать такого же отношения. Например, подросток обязательно должен ставить вас в известность обо всех изменения в своих планах и оставлять координаты, по которым вы сможете его найти (или всегда держать включенным мобильный телефон). Не забывайте, что вы имеете дело с личностями, а в конечном счете с теми, кого сами воспитали, и пенять иногда надо на самих себя.</w:t>
      </w:r>
    </w:p>
    <w:p w14:paraId="7B629F4D" w14:textId="77777777" w:rsidR="00143CF1" w:rsidRPr="00F51F72" w:rsidRDefault="00143CF1" w:rsidP="00143CF1">
      <w:pPr>
        <w:shd w:val="clear" w:color="auto" w:fill="FFFFFF"/>
        <w:spacing w:after="0" w:line="240" w:lineRule="auto"/>
        <w:ind w:firstLine="300"/>
        <w:jc w:val="both"/>
        <w:rPr>
          <w:rFonts w:eastAsia="Times New Roman" w:cs="Times New Roman"/>
          <w:color w:val="000000"/>
          <w:sz w:val="28"/>
          <w:szCs w:val="28"/>
          <w:lang w:eastAsia="ru-RU"/>
        </w:rPr>
      </w:pPr>
    </w:p>
    <w:p w14:paraId="118656C5" w14:textId="77777777" w:rsidR="003D409A" w:rsidRDefault="003D409A" w:rsidP="003D409A">
      <w:pPr>
        <w:shd w:val="clear" w:color="auto" w:fill="FFFFFF"/>
        <w:spacing w:after="0" w:line="240" w:lineRule="auto"/>
        <w:ind w:firstLine="300"/>
        <w:jc w:val="both"/>
        <w:rPr>
          <w:rFonts w:eastAsia="Times New Roman" w:cs="Times New Roman"/>
          <w:b/>
          <w:bCs/>
          <w:color w:val="000000"/>
          <w:sz w:val="28"/>
          <w:szCs w:val="28"/>
          <w:bdr w:val="none" w:sz="0" w:space="0" w:color="auto" w:frame="1"/>
          <w:lang w:eastAsia="ru-RU"/>
        </w:rPr>
      </w:pPr>
      <w:r w:rsidRPr="00F51F72">
        <w:rPr>
          <w:rFonts w:eastAsia="Times New Roman" w:cs="Times New Roman"/>
          <w:b/>
          <w:bCs/>
          <w:color w:val="000000"/>
          <w:sz w:val="28"/>
          <w:szCs w:val="28"/>
          <w:bdr w:val="none" w:sz="0" w:space="0" w:color="auto" w:frame="1"/>
          <w:lang w:eastAsia="ru-RU"/>
        </w:rPr>
        <w:t>Личная территория: дать или отнять?</w:t>
      </w:r>
    </w:p>
    <w:p w14:paraId="69BB788A" w14:textId="77777777" w:rsidR="00143CF1" w:rsidRPr="00F51F72" w:rsidRDefault="00143CF1" w:rsidP="003D409A">
      <w:pPr>
        <w:shd w:val="clear" w:color="auto" w:fill="FFFFFF"/>
        <w:spacing w:after="0" w:line="240" w:lineRule="auto"/>
        <w:ind w:firstLine="300"/>
        <w:jc w:val="both"/>
        <w:rPr>
          <w:rFonts w:eastAsia="Times New Roman" w:cs="Times New Roman"/>
          <w:color w:val="000000"/>
          <w:sz w:val="28"/>
          <w:szCs w:val="28"/>
          <w:lang w:eastAsia="ru-RU"/>
        </w:rPr>
      </w:pPr>
    </w:p>
    <w:p w14:paraId="580C301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Для подростка чрезвычайно важна личная территория, где можно побыть одному. Эти потребности естественны, и родители должны уважать их у ребенка должно быть свое жизненное пространство, которое он может обустроить по своему вкусу. Не стоит возмущаться, ели подросток запирается в своей комнате или просит родителей стучаться в дверь детской, прежде чем войти. Его желания вполне нормальны и достойны уважения. В этом возрасте особенно важно признавать право ребенка на личную жизнь, на тайну. Ведь человеку присуща естественная потребность в уединении. Ощущение собственной территории помогает ребенку расти самостоятельным и ответственным. Не понимая этого, родители иногда пытаются вмешиваться, по своему вкусу наводить порядок в детской, брать без разрешения вещи или деньги подростка, искренне полагая, что имеют на это право.</w:t>
      </w:r>
    </w:p>
    <w:p w14:paraId="669D6952" w14:textId="77777777" w:rsidR="003D409A"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Между тем даже переложенная без спросу книжка может вызвать у подростка целую бурю законного протеста. Дело в том, что в этом возрасте происходит осознание себя, формирование самооценки. Это период метаний, очарований и разочарований. Не всегда и не всем подросток может и хочет делиться с родителями. И возможность побыть наедине со своими мыслями и </w:t>
      </w:r>
      <w:r w:rsidRPr="00F51F72">
        <w:rPr>
          <w:rFonts w:eastAsia="Times New Roman" w:cs="Times New Roman"/>
          <w:color w:val="000000"/>
          <w:sz w:val="28"/>
          <w:szCs w:val="28"/>
          <w:lang w:eastAsia="ru-RU"/>
        </w:rPr>
        <w:lastRenderedPageBreak/>
        <w:t>чувствами, распоряжаться по собственному усмотрению своей территорией важна для психологического комфорта, формирования его личности.</w:t>
      </w:r>
    </w:p>
    <w:p w14:paraId="3FDE6ADF" w14:textId="77777777" w:rsidR="00143CF1" w:rsidRPr="00F51F72" w:rsidRDefault="00143CF1" w:rsidP="003D409A">
      <w:pPr>
        <w:shd w:val="clear" w:color="auto" w:fill="FFFFFF"/>
        <w:spacing w:after="0" w:line="240" w:lineRule="auto"/>
        <w:ind w:firstLine="300"/>
        <w:jc w:val="both"/>
        <w:rPr>
          <w:rFonts w:eastAsia="Times New Roman" w:cs="Times New Roman"/>
          <w:color w:val="000000"/>
          <w:sz w:val="28"/>
          <w:szCs w:val="28"/>
          <w:lang w:eastAsia="ru-RU"/>
        </w:rPr>
      </w:pPr>
    </w:p>
    <w:p w14:paraId="52B6BF0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Общая территория</w:t>
      </w:r>
    </w:p>
    <w:p w14:paraId="47CC785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Необходимо вести интересные разговоры за столом, когда вы наконец- то вместе ужинаете или обедаете. Причем желательно, чтобы эти взрослые разговоры о политике, о проблеме квартплаты или о футбольном матче учитывали, что за столом есть еще юный слушатель, и он мог бы в них поучаствовать.</w:t>
      </w:r>
    </w:p>
    <w:p w14:paraId="0A309B6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Даже если вам не всегда этого хочется, сделайте ваш дом открытым для друзей вашего сына или дочери. Ведь со временем через друзей своего ребенка вы сможете влиять на него самого. Дело в том, что чужие дети чаще прислушиваются к мнению родителей друзей, порой желая им понравиться или чувствуя их внимание к себе, что не всегда в достаточном количестве получают в собственном доме. Очень полезно начать покупать молодежные журналы, которые в этом возрасте особенно интересуют подростков. Вы будете в курсе того, что интересует его и его сверстников, и сможете быть интересным собеседником. Именно в этом возрасте пора поговорить с ребенком о самых важных вещах: о жизни и смерти, о выборе цели в жизни, об образовании, какое и зачем оно нужно, о любви и дружбе и т. д.</w:t>
      </w:r>
    </w:p>
    <w:p w14:paraId="05C6D8C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Позитивные и негативные модели общения родителей с подростками</w:t>
      </w:r>
    </w:p>
    <w:p w14:paraId="3876DE4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Существует несколько моделей нашего общения с детьми-подростками.</w:t>
      </w:r>
    </w:p>
    <w:p w14:paraId="433AF68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 Принуждающая, вытекающая из возможности наказания. («Придешь поздно - на дискотеку не пойдешь».)</w:t>
      </w:r>
    </w:p>
    <w:p w14:paraId="48118379"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2. Вознаграждающая. («Окончишь год на «5» - куплю модную модель телефона».)</w:t>
      </w:r>
    </w:p>
    <w:p w14:paraId="62ED8349"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3. Легитимная (узаконенная), которая перестает действовать на взрослеющих детей. («Кто мать - я или ты?»)</w:t>
      </w:r>
    </w:p>
    <w:p w14:paraId="4CD2688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Какие же способы влияния на детей возможны в подростковом возрасте?</w:t>
      </w:r>
    </w:p>
    <w:p w14:paraId="3F01CBA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Побуждение.</w:t>
      </w:r>
      <w:r w:rsidRPr="00F51F72">
        <w:rPr>
          <w:rFonts w:eastAsia="Times New Roman" w:cs="Times New Roman"/>
          <w:color w:val="000000"/>
          <w:sz w:val="28"/>
          <w:szCs w:val="28"/>
          <w:lang w:eastAsia="ru-RU"/>
        </w:rPr>
        <w:t> Поручите ребенку дело, подчеркивая, что вы уверены в его способностях и силах, поэтому доверяете ему важное и полезное дело.</w:t>
      </w:r>
    </w:p>
    <w:p w14:paraId="42EF9F9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Соблюдение ритма</w:t>
      </w:r>
      <w:r w:rsidRPr="00F51F72">
        <w:rPr>
          <w:rFonts w:eastAsia="Times New Roman" w:cs="Times New Roman"/>
          <w:color w:val="000000"/>
          <w:sz w:val="28"/>
          <w:szCs w:val="28"/>
          <w:lang w:eastAsia="ru-RU"/>
        </w:rPr>
        <w:t>. Давая поручение, вы должны позаботиться о том, чтобы оно не ломало привычного ритма жизни вашего взрослого ребенка. Не навязывайте собственные методы выполнения поручения. Признайте право юного человека на ошибку. Всегда помните, что не ошибается только тот, кто ничего не делает.</w:t>
      </w:r>
    </w:p>
    <w:p w14:paraId="7DCB15D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Родитель всегда должен помнить о том, что существуют модели взаимоотношений с детьми, которые именно в подростковом возрасте толкают детей к психопатии.</w:t>
      </w:r>
    </w:p>
    <w:p w14:paraId="7312923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«Золушка» - пренебрежительное отношение к ребенку, подавление его инициативы, постоянное подчеркивание его недостатков. Это провоцирует возникновение робости, боязливости, пассивности, неуверенности в себе.</w:t>
      </w:r>
    </w:p>
    <w:p w14:paraId="2A80BE4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 «Тиран и кумир семьи» - преклонение перед подростком, его захваливание, постоянный акцент на его исключительности и одаренности. Это порождает истерический характер, особенностями которого являются </w:t>
      </w:r>
      <w:r w:rsidRPr="00F51F72">
        <w:rPr>
          <w:rFonts w:eastAsia="Times New Roman" w:cs="Times New Roman"/>
          <w:color w:val="000000"/>
          <w:sz w:val="28"/>
          <w:szCs w:val="28"/>
          <w:lang w:eastAsia="ru-RU"/>
        </w:rPr>
        <w:lastRenderedPageBreak/>
        <w:t>такие черты, как желание во что бы то ни стало обратить на себя внимание и неприятие реального взгляда на других и себя.</w:t>
      </w:r>
    </w:p>
    <w:p w14:paraId="2810390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«Гиперопека» - завышенные требования, резкий, не допускающий возражений тон, стремление все решать за ребенка. Такая модель поведения формирует неуверенность и нерешительность.</w:t>
      </w:r>
    </w:p>
    <w:p w14:paraId="1167B05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w:t>
      </w:r>
      <w:proofErr w:type="spellStart"/>
      <w:r w:rsidRPr="00F51F72">
        <w:rPr>
          <w:rFonts w:eastAsia="Times New Roman" w:cs="Times New Roman"/>
          <w:color w:val="000000"/>
          <w:sz w:val="28"/>
          <w:szCs w:val="28"/>
          <w:lang w:eastAsia="ru-RU"/>
        </w:rPr>
        <w:t>Гипоопека</w:t>
      </w:r>
      <w:proofErr w:type="spellEnd"/>
      <w:r w:rsidRPr="00F51F72">
        <w:rPr>
          <w:rFonts w:eastAsia="Times New Roman" w:cs="Times New Roman"/>
          <w:color w:val="000000"/>
          <w:sz w:val="28"/>
          <w:szCs w:val="28"/>
          <w:lang w:eastAsia="ru-RU"/>
        </w:rPr>
        <w:t>» - безразличие к ребенку, отсутствие заботы и заинтересованности в делах ребенка, поддержки и взаимопомощи. Это придает излишнюю возбужденность, жестокость или, наоборот, заторможенность.</w:t>
      </w:r>
    </w:p>
    <w:p w14:paraId="51E485F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Главным в отношениях между родителями и детьми является принцип двустороннего уважения - «Уважайте детей и требуйте ответного уважения». Родители не должны позволять ребенку безнаказанно говорить с ними или с другими в неуважительном, оскорбительном тоне. Постоянно спрашивайте детей, что им больше нравится: уважение по отношению к ним или оскорбительное, унижающее достоинство личности отношение.</w:t>
      </w:r>
    </w:p>
    <w:p w14:paraId="46F453C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Следующий принцип - «</w:t>
      </w:r>
      <w:proofErr w:type="gramStart"/>
      <w:r w:rsidRPr="00F51F72">
        <w:rPr>
          <w:rFonts w:eastAsia="Times New Roman" w:cs="Times New Roman"/>
          <w:color w:val="000000"/>
          <w:sz w:val="28"/>
          <w:szCs w:val="28"/>
          <w:lang w:eastAsia="ru-RU"/>
        </w:rPr>
        <w:t>Воспитывайте</w:t>
      </w:r>
      <w:proofErr w:type="gramEnd"/>
      <w:r w:rsidRPr="00F51F72">
        <w:rPr>
          <w:rFonts w:eastAsia="Times New Roman" w:cs="Times New Roman"/>
          <w:color w:val="000000"/>
          <w:sz w:val="28"/>
          <w:szCs w:val="28"/>
          <w:lang w:eastAsia="ru-RU"/>
        </w:rPr>
        <w:t xml:space="preserve"> объясняя». Воспитание на своем примере важно, но этого недостаточно. Подростки не только должны видеть, что вы ведете правильную жизнь, но и должны знать, почему вы это делаете. Родитель не обязан быть совершенством, он может и должен признаваться в своих ошибках («Я делаю все, что могу, но я не знаю всего, иногда я совершаю ошибки, но хочу передать тебе то, что узнал сам»).</w:t>
      </w:r>
    </w:p>
    <w:p w14:paraId="26400870"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Также важен принцип - «Учите детей думать». После проступка спрашивайте их: «А что бы ты чувствовал, если бы кто-нибудь так же поступил по отношению к тебе?» Надо учить ребенка анализировать ситуацию и ставить себя на место другого человека. Часто дети поступают плохо не потому, что они плохие. В большинстве случаев родители и педагоги не объяснили им, что так делать нельзя, не научили уважать себя и других, думать и анализировать.</w:t>
      </w:r>
    </w:p>
    <w:p w14:paraId="01907B2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За что и против чего ведет борьбу ребенок в переходном возрасте?</w:t>
      </w:r>
    </w:p>
    <w:p w14:paraId="1ED1E93B"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За то, чтобы быть ребенком.</w:t>
      </w:r>
    </w:p>
    <w:p w14:paraId="75ED304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За прекращение посягательства на его физическое начало, неприкосновенность.</w:t>
      </w:r>
    </w:p>
    <w:p w14:paraId="27623A2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За утверждение своих сверстников.</w:t>
      </w:r>
    </w:p>
    <w:p w14:paraId="7E5E7D87"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Против замечаний, обсуждений, особенно ироничных, по поводу его физической взрослости.</w:t>
      </w:r>
    </w:p>
    <w:p w14:paraId="0A02923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Правила, которые должны соблюдать родители подростка</w:t>
      </w:r>
    </w:p>
    <w:p w14:paraId="1FAF15E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Помогать ребенку находить компромисс души и тела.</w:t>
      </w:r>
    </w:p>
    <w:p w14:paraId="1AE7156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Все замечания делать в доброжелательном, спокойном тоне, без ярлыков.</w:t>
      </w:r>
    </w:p>
    <w:p w14:paraId="2E2DFBB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Подробно познакомить ребенка с устройством и функционирование организма. Следует помнить, что пока развивается тело ребенка, болит и ждет помощи его душа.</w:t>
      </w:r>
    </w:p>
    <w:p w14:paraId="351F9F9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Почему дети лгут?</w:t>
      </w:r>
    </w:p>
    <w:p w14:paraId="193AF99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Чтобы избежать неприятных для себя последствий.</w:t>
      </w:r>
    </w:p>
    <w:p w14:paraId="0686E2F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Добыть то, чего другим способом добыть не может, не умеет.</w:t>
      </w:r>
    </w:p>
    <w:p w14:paraId="7FBECD69"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Получить власть над окружающими или отомстить.</w:t>
      </w:r>
    </w:p>
    <w:p w14:paraId="55DB3C9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lastRenderedPageBreak/>
        <w:t>• Защитить что-то или кого-то значимого для себя.</w:t>
      </w:r>
    </w:p>
    <w:p w14:paraId="56B13C7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Родителям стоит подумать, не слишком ли жестоки их наказания, всегда ли они справедливы по отношению к ребенку.</w:t>
      </w:r>
    </w:p>
    <w:p w14:paraId="6869442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Если родителям не удалось выполнить обещанного, необходимо объяснить причину, объяснить ребенку мотивы поступков окружающих и своих собственных. Обманув доверие ребенка, мы не только лишаем его откровенности, но и рискуем спровоцировать его на лживое поведение. Он может отплатить той же монетой.</w:t>
      </w:r>
    </w:p>
    <w:p w14:paraId="2968320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Покажите пример ироничного отношения к некоторым неудачам и происшествиям. Это научит ребенка находить выход из затруднительной ситуации без помощи лжи, но с помощью юмора.</w:t>
      </w:r>
    </w:p>
    <w:p w14:paraId="1D534627"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Не злоупотребляйте детским доверием, контролируя каждый шаг ребенка. Взрослые имеют право скрывать что-то от детей, но и дети, независимо от взрослых, нуждаются в собственных тайнах.</w:t>
      </w:r>
    </w:p>
    <w:p w14:paraId="1EB70E5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Если дети будут уверенны в нашей любви и добром отношении, у них окажется меньше поводов говорить неправду. Интересуйтесь жизнью ребенка, выслушивайте его.</w:t>
      </w:r>
    </w:p>
    <w:p w14:paraId="6FAD5CEB"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Подготовьте ребенка к тому, что среди людей встречаются безответственные, неискренние. Обсудите причины неискренности, научите остерегаться таких людей.</w:t>
      </w:r>
    </w:p>
    <w:p w14:paraId="68D28A3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V. Подведение итогов работы групп</w:t>
      </w:r>
    </w:p>
    <w:p w14:paraId="700E7BD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Листы с решением вывешивают на доску и отмечают положительные и отрицательные стороны принятых решений. Рассмотрев решения, классный руководитель подводит итоги и дает рекомендации. (В качестве рекомендаций предлагаются памятки для родителей.)</w:t>
      </w:r>
    </w:p>
    <w:p w14:paraId="76B2931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VI. Подведение итогов собрания</w:t>
      </w:r>
    </w:p>
    <w:p w14:paraId="3BC2CAD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В конце собрания педагоги и родители в общем кругу делятся своими впечатлениями, обсуждая, оправдались ли их ожидания после увиденного, услышанного и сделанного.</w:t>
      </w:r>
    </w:p>
    <w:p w14:paraId="3AEBF444" w14:textId="77777777" w:rsidR="003D409A" w:rsidRDefault="003D409A" w:rsidP="003D409A">
      <w:pPr>
        <w:shd w:val="clear" w:color="auto" w:fill="FFFFFF"/>
        <w:spacing w:before="150" w:after="30" w:line="240" w:lineRule="auto"/>
        <w:outlineLvl w:val="2"/>
        <w:rPr>
          <w:rFonts w:eastAsia="Times New Roman" w:cs="Times New Roman"/>
          <w:b/>
          <w:bCs/>
          <w:color w:val="601802"/>
          <w:sz w:val="28"/>
          <w:szCs w:val="28"/>
          <w:lang w:eastAsia="ru-RU"/>
        </w:rPr>
      </w:pPr>
      <w:r w:rsidRPr="00F51F72">
        <w:rPr>
          <w:rFonts w:eastAsia="Times New Roman" w:cs="Times New Roman"/>
          <w:b/>
          <w:bCs/>
          <w:color w:val="601802"/>
          <w:sz w:val="28"/>
          <w:szCs w:val="28"/>
          <w:lang w:eastAsia="ru-RU"/>
        </w:rPr>
        <w:t>Дополнительный материал</w:t>
      </w:r>
    </w:p>
    <w:p w14:paraId="0906B8F6"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Памятка для родителей</w:t>
      </w:r>
    </w:p>
    <w:p w14:paraId="61F26A31"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 Родители, всегда помните, что одна из важных сфер жизнедеятельности подростка - общение со сверстниками, учеба отходит на второй план. Для детей главное не просто быть рядом со сверстниками, но и занимать среди них удовлетворяющее его положение (лидер, авторитет, друг).</w:t>
      </w:r>
    </w:p>
    <w:p w14:paraId="2BE0B5D0"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2. Важно научить детей быть лично ответственными за успешность общения с окружающими.</w:t>
      </w:r>
    </w:p>
    <w:p w14:paraId="66ABC87F"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3. Задача родителей - воспитать силу воли у подростка (часто дети не умеют управлять своим поведением), для этого нужно научить его</w:t>
      </w:r>
      <w:r>
        <w:rPr>
          <w:rFonts w:eastAsia="Times New Roman" w:cs="Times New Roman"/>
          <w:color w:val="000000"/>
          <w:sz w:val="28"/>
          <w:szCs w:val="28"/>
          <w:lang w:eastAsia="ru-RU"/>
        </w:rPr>
        <w:t xml:space="preserve"> </w:t>
      </w:r>
      <w:r w:rsidRPr="00F51F72">
        <w:rPr>
          <w:rFonts w:eastAsia="Times New Roman" w:cs="Times New Roman"/>
          <w:color w:val="000000"/>
          <w:sz w:val="28"/>
          <w:szCs w:val="28"/>
          <w:lang w:eastAsia="ru-RU"/>
        </w:rPr>
        <w:t>ставить перед собой цели, которые должны отвечать актуальным потребностям (например, закончить четверть без «троек»).</w:t>
      </w:r>
    </w:p>
    <w:p w14:paraId="6737AB77"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4. Научите ребенка составлять план своих действий (после этого ребенок психологически уже будет готов к его выполнению).</w:t>
      </w:r>
    </w:p>
    <w:p w14:paraId="5DB9F3AF" w14:textId="77777777" w:rsidR="007D470A"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lastRenderedPageBreak/>
        <w:t>5. Дайте понять своему ребенку, что вы уважаете его (ему важно признание взрослых) - и ваши взаимоотношения с детьми явно улучшатся.</w:t>
      </w:r>
    </w:p>
    <w:p w14:paraId="41C6594A"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p>
    <w:p w14:paraId="715C481E"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6. Чем больше вы будете искренне интересоваться проблемами ваших детей, тем больше они будут доверять вам, т. к. дети остро чувствуют, искренни ли с ними взрослые.</w:t>
      </w:r>
    </w:p>
    <w:p w14:paraId="7C4797BD" w14:textId="77777777" w:rsidR="007D470A"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7. Помните, что вы тоже были детьми, совершали ошибки; дети ждут от вас этого признания, возможно, ваш личный пример поможет им разобраться в себе.</w:t>
      </w:r>
    </w:p>
    <w:p w14:paraId="61951CC7"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8. </w:t>
      </w:r>
      <w:r w:rsidRPr="00F51F72">
        <w:rPr>
          <w:rFonts w:eastAsia="Times New Roman" w:cs="Times New Roman"/>
          <w:color w:val="000000"/>
          <w:sz w:val="28"/>
          <w:szCs w:val="28"/>
          <w:lang w:eastAsia="ru-RU"/>
        </w:rPr>
        <w:t xml:space="preserve">Позвольте </w:t>
      </w:r>
      <w:r>
        <w:rPr>
          <w:rFonts w:eastAsia="Times New Roman" w:cs="Times New Roman"/>
          <w:color w:val="000000"/>
          <w:sz w:val="28"/>
          <w:szCs w:val="28"/>
          <w:lang w:eastAsia="ru-RU"/>
        </w:rPr>
        <w:t>подростку</w:t>
      </w:r>
      <w:r w:rsidRPr="00F51F72">
        <w:rPr>
          <w:rFonts w:eastAsia="Times New Roman" w:cs="Times New Roman"/>
          <w:color w:val="000000"/>
          <w:sz w:val="28"/>
          <w:szCs w:val="28"/>
          <w:lang w:eastAsia="ru-RU"/>
        </w:rPr>
        <w:t xml:space="preserve"> говорить «нет». Уважайте его и цените это полезное качество, в жизни оно ему пригодится. Вы не обязаны соглашаться с его «нет» или потакать, но он имеет право иметь мнение, отличное от вашего. Скажите ему об этом.</w:t>
      </w:r>
      <w:r>
        <w:rPr>
          <w:rFonts w:eastAsia="Times New Roman" w:cs="Times New Roman"/>
          <w:color w:val="000000"/>
          <w:sz w:val="28"/>
          <w:szCs w:val="28"/>
          <w:lang w:eastAsia="ru-RU"/>
        </w:rPr>
        <w:t xml:space="preserve"> Стремитесь к сотрудничеству.</w:t>
      </w:r>
    </w:p>
    <w:p w14:paraId="307DE685"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Памятка для родителей</w:t>
      </w:r>
    </w:p>
    <w:p w14:paraId="69014931"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 Родители, всегда помните, что одна из важных сфер жизнедеятельности подростка - общение со сверстниками, учеба отходит на второй план. Для детей главное не просто быть рядом со сверстниками, но и занимать среди них удовлетворяющее его положение (лидер, авторитет, друг).</w:t>
      </w:r>
    </w:p>
    <w:p w14:paraId="7161C493"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2. Важно научить детей быть лично ответственными за успешность общения с окружающими.</w:t>
      </w:r>
    </w:p>
    <w:p w14:paraId="4EBF2B32"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3. Задача родителей - воспитать силу воли у подростка (часто дети не умеют управлять своим поведением), для этого нужно научить его</w:t>
      </w:r>
      <w:r>
        <w:rPr>
          <w:rFonts w:eastAsia="Times New Roman" w:cs="Times New Roman"/>
          <w:color w:val="000000"/>
          <w:sz w:val="28"/>
          <w:szCs w:val="28"/>
          <w:lang w:eastAsia="ru-RU"/>
        </w:rPr>
        <w:t xml:space="preserve"> </w:t>
      </w:r>
      <w:r w:rsidRPr="00F51F72">
        <w:rPr>
          <w:rFonts w:eastAsia="Times New Roman" w:cs="Times New Roman"/>
          <w:color w:val="000000"/>
          <w:sz w:val="28"/>
          <w:szCs w:val="28"/>
          <w:lang w:eastAsia="ru-RU"/>
        </w:rPr>
        <w:t>ставить перед собой цели, которые должны отвечать актуальным потребностям (например, закончить четверть без «троек»).</w:t>
      </w:r>
    </w:p>
    <w:p w14:paraId="16E8F74E"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4. Научите ребенка составлять план своих действий (после этого ребенок психологически уже будет готов к его выполнению).</w:t>
      </w:r>
    </w:p>
    <w:p w14:paraId="02643286" w14:textId="77777777" w:rsidR="007D470A"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5. Дайте понять своему ребенку, что вы уважаете его (ему важно признание взрослых) - и ваши взаимоотношения с детьми явно улучшатся.</w:t>
      </w:r>
    </w:p>
    <w:p w14:paraId="58F2E138"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p>
    <w:p w14:paraId="78B7176E"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6. Чем больше вы будете искренне интересоваться проблемами ваших детей, тем больше они будут доверять вам, т. к. дети остро чувствуют, искренни ли с ними взрослые.</w:t>
      </w:r>
    </w:p>
    <w:p w14:paraId="230AD1FF" w14:textId="77777777" w:rsidR="007D470A"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7. Помните, что вы тоже были детьми, совершали ошибки; дети ждут от вас этого признания, возможно, ваш личный пример поможет им разобраться в себе.</w:t>
      </w:r>
    </w:p>
    <w:p w14:paraId="7126E100" w14:textId="77777777" w:rsidR="007D470A"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r>
        <w:rPr>
          <w:rFonts w:eastAsia="Times New Roman" w:cs="Times New Roman"/>
          <w:color w:val="000000"/>
          <w:sz w:val="28"/>
          <w:szCs w:val="28"/>
          <w:lang w:eastAsia="ru-RU"/>
        </w:rPr>
        <w:t xml:space="preserve">8. </w:t>
      </w:r>
      <w:r w:rsidRPr="00F51F72">
        <w:rPr>
          <w:rFonts w:eastAsia="Times New Roman" w:cs="Times New Roman"/>
          <w:color w:val="000000"/>
          <w:sz w:val="28"/>
          <w:szCs w:val="28"/>
          <w:lang w:eastAsia="ru-RU"/>
        </w:rPr>
        <w:t xml:space="preserve">Позвольте </w:t>
      </w:r>
      <w:r>
        <w:rPr>
          <w:rFonts w:eastAsia="Times New Roman" w:cs="Times New Roman"/>
          <w:color w:val="000000"/>
          <w:sz w:val="28"/>
          <w:szCs w:val="28"/>
          <w:lang w:eastAsia="ru-RU"/>
        </w:rPr>
        <w:t>подростку</w:t>
      </w:r>
      <w:r w:rsidRPr="00F51F72">
        <w:rPr>
          <w:rFonts w:eastAsia="Times New Roman" w:cs="Times New Roman"/>
          <w:color w:val="000000"/>
          <w:sz w:val="28"/>
          <w:szCs w:val="28"/>
          <w:lang w:eastAsia="ru-RU"/>
        </w:rPr>
        <w:t xml:space="preserve"> говорить «нет». Уважайте его и цените это полезное качество, в жизни оно ему пригодится. Вы не обязаны соглашаться с его «нет» или потакать, но он имеет право иметь мнение, отличное от вашего. Скажите ему об этом.</w:t>
      </w:r>
      <w:r>
        <w:rPr>
          <w:rFonts w:eastAsia="Times New Roman" w:cs="Times New Roman"/>
          <w:color w:val="000000"/>
          <w:sz w:val="28"/>
          <w:szCs w:val="28"/>
          <w:lang w:eastAsia="ru-RU"/>
        </w:rPr>
        <w:t xml:space="preserve"> Стремитесь к сотрудничеству.</w:t>
      </w:r>
    </w:p>
    <w:p w14:paraId="7B92B422" w14:textId="77777777" w:rsidR="007D470A"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p>
    <w:p w14:paraId="4615755C" w14:textId="77777777" w:rsidR="007D470A"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p>
    <w:p w14:paraId="404431C0" w14:textId="77777777" w:rsidR="007D470A" w:rsidRPr="00F51F72" w:rsidRDefault="007D470A" w:rsidP="007D470A">
      <w:pPr>
        <w:shd w:val="clear" w:color="auto" w:fill="FFFFFF"/>
        <w:spacing w:after="0" w:line="240" w:lineRule="auto"/>
        <w:ind w:firstLine="300"/>
        <w:jc w:val="both"/>
        <w:rPr>
          <w:rFonts w:eastAsia="Times New Roman" w:cs="Times New Roman"/>
          <w:color w:val="000000"/>
          <w:sz w:val="28"/>
          <w:szCs w:val="28"/>
          <w:lang w:eastAsia="ru-RU"/>
        </w:rPr>
      </w:pPr>
    </w:p>
    <w:p w14:paraId="133558BC" w14:textId="77777777" w:rsidR="007D470A" w:rsidRDefault="007D470A" w:rsidP="003D409A">
      <w:pPr>
        <w:shd w:val="clear" w:color="auto" w:fill="FFFFFF"/>
        <w:spacing w:before="150" w:after="30" w:line="240" w:lineRule="auto"/>
        <w:outlineLvl w:val="2"/>
        <w:rPr>
          <w:rFonts w:eastAsia="Times New Roman" w:cs="Times New Roman"/>
          <w:b/>
          <w:bCs/>
          <w:color w:val="601802"/>
          <w:sz w:val="28"/>
          <w:szCs w:val="28"/>
          <w:lang w:eastAsia="ru-RU"/>
        </w:rPr>
      </w:pPr>
    </w:p>
    <w:p w14:paraId="0099F0CE" w14:textId="77777777" w:rsidR="007D470A" w:rsidRPr="00F51F72" w:rsidRDefault="007D470A" w:rsidP="003D409A">
      <w:pPr>
        <w:shd w:val="clear" w:color="auto" w:fill="FFFFFF"/>
        <w:spacing w:before="150" w:after="30" w:line="240" w:lineRule="auto"/>
        <w:outlineLvl w:val="2"/>
        <w:rPr>
          <w:rFonts w:eastAsia="Times New Roman" w:cs="Times New Roman"/>
          <w:b/>
          <w:bCs/>
          <w:color w:val="601802"/>
          <w:sz w:val="28"/>
          <w:szCs w:val="28"/>
          <w:lang w:eastAsia="ru-RU"/>
        </w:rPr>
      </w:pPr>
    </w:p>
    <w:p w14:paraId="2CB7AD6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lastRenderedPageBreak/>
        <w:t>Памятка для родителей «Противоречия подросткового возраста»</w:t>
      </w:r>
    </w:p>
    <w:p w14:paraId="1D844CD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Как же правильно себя вести взрослому с ребенком в фазе противоречия, чтобы не усугублять, а, напротив, уравновешивать его?</w:t>
      </w:r>
    </w:p>
    <w:p w14:paraId="7783D1B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 Учитывая принцип «сила действия равна силе противодействия», надо уменьшить собственное давление, тогда и сила сопротивления будет снижаться.</w:t>
      </w:r>
    </w:p>
    <w:p w14:paraId="17105AB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2. Предоставьте подростку максимум свободы в пределах разумного. Можно ограничивать его свободу там, где она начинает ущемлять свободу мамы и других людей. Не бойтесь идти на компромиссы. Только постарайтесь договориться делать это по очереди: иногда </w:t>
      </w:r>
      <w:r w:rsidR="00074766">
        <w:rPr>
          <w:rFonts w:eastAsia="Times New Roman" w:cs="Times New Roman"/>
          <w:color w:val="000000"/>
          <w:sz w:val="28"/>
          <w:szCs w:val="28"/>
          <w:lang w:eastAsia="ru-RU"/>
        </w:rPr>
        <w:t>родители поступаю</w:t>
      </w:r>
      <w:r w:rsidRPr="00F51F72">
        <w:rPr>
          <w:rFonts w:eastAsia="Times New Roman" w:cs="Times New Roman"/>
          <w:color w:val="000000"/>
          <w:sz w:val="28"/>
          <w:szCs w:val="28"/>
          <w:lang w:eastAsia="ru-RU"/>
        </w:rPr>
        <w:t>тся частью своих удобств в пользу ребенка, иногда - наоборот.</w:t>
      </w:r>
    </w:p>
    <w:p w14:paraId="6975E863"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3. Определите какие-то области, в которых можно передать ребенку ответственность. Он и так возьмет свои права и свободы, пусть лучше это произойдет на ваших глазах.</w:t>
      </w:r>
    </w:p>
    <w:p w14:paraId="6B611519"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4. Если хотите, чтобы подросток что-то сделал, - запретите это. Такой хитрый ход могут применить родители, понявшие, что дух противоречия слишком сильно завладел их чадом.</w:t>
      </w:r>
    </w:p>
    <w:p w14:paraId="067358F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5. Не ввязывайтесь в споры, не подпитывайте своей энергией дух протеста. Весьма вероятно, что без внешней подпитки он быстро себя исчерпает. Помните: родитель - второй игрок, без его активного участия игра невозможна. Ребенок жаждет борьбы? Будет уместно уравновесить его агрессию своей мягкостью и спокойствием.</w:t>
      </w:r>
    </w:p>
    <w:p w14:paraId="1227EEF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6. Позвольте </w:t>
      </w:r>
      <w:r w:rsidR="00074766">
        <w:rPr>
          <w:rFonts w:eastAsia="Times New Roman" w:cs="Times New Roman"/>
          <w:color w:val="000000"/>
          <w:sz w:val="28"/>
          <w:szCs w:val="28"/>
          <w:lang w:eastAsia="ru-RU"/>
        </w:rPr>
        <w:t>подростку</w:t>
      </w:r>
      <w:r w:rsidRPr="00F51F72">
        <w:rPr>
          <w:rFonts w:eastAsia="Times New Roman" w:cs="Times New Roman"/>
          <w:color w:val="000000"/>
          <w:sz w:val="28"/>
          <w:szCs w:val="28"/>
          <w:lang w:eastAsia="ru-RU"/>
        </w:rPr>
        <w:t xml:space="preserve"> говорить «нет». Уважайте его и цените это полезное качество, в жизни оно ему пригодится. Вы не обязаны соглашаться с его «нет» или потакать, но он имеет право иметь мнение, отличное от вашего. Скажите ему об этом. Иногда отрицание ребенка исчерпывается словами, а на деле он готов сотрудничать. Не акцентируйте на этом внимания, не уличайте его и не демонстрируйте свою победу над его волей. Тот, кто уступает не из страха, тот истинно силен.</w:t>
      </w:r>
    </w:p>
    <w:p w14:paraId="210661C7"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7. Попробуйте «отзеркалить» ребенка. Покажите, что вам тоже знаком дух противоречия. Пусть он увидит свое поведение со стороны: упрямьтесь, на все его указания и просьбы говорите «нет», «не хочу». При этом не забывайте, что это игра, сводите все к шутке.</w:t>
      </w:r>
    </w:p>
    <w:p w14:paraId="0CE1DB0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Правила для родителей</w:t>
      </w:r>
    </w:p>
    <w:p w14:paraId="4F9D275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 В самостоятельности ребенка не следует видеть угрозу лишиться его.</w:t>
      </w:r>
    </w:p>
    <w:p w14:paraId="5AFAEF20"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2. Помните, что ребенку нужна не столько самостоятельность, сколько право на нее.</w:t>
      </w:r>
    </w:p>
    <w:p w14:paraId="67B4732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3. Хотите, чтобы ребенок сделал то, что вам нужно, сделайте так, чтобы он сам этого захотел.</w:t>
      </w:r>
    </w:p>
    <w:p w14:paraId="10B2281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4. Не перегружайте ребенка опекой и контролем.</w:t>
      </w:r>
    </w:p>
    <w:p w14:paraId="1DB89F13"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5. Не создавайте «революционную ситуацию», а если создали, разрешите ее мирным путем.</w:t>
      </w:r>
    </w:p>
    <w:p w14:paraId="4EBB4F87"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6. Помните слова, сказанные И.В. Гете: «В подростковом возрасте многие человеческие достоинства проявляются в чудаческих и неподобающих поступках».</w:t>
      </w:r>
    </w:p>
    <w:p w14:paraId="02E6CDA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lastRenderedPageBreak/>
        <w:t>Мои поступки - не смертельный грех.</w:t>
      </w:r>
    </w:p>
    <w:p w14:paraId="6B6C50D0"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Памятка родителю от ребенка</w:t>
      </w:r>
    </w:p>
    <w:p w14:paraId="356530E7"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балуйте меня, вы меня этим портите. Я очень хорошо знаю, что необязательно предоставлять мне все, что я прошу. Я просто испытываю вас.</w:t>
      </w:r>
    </w:p>
    <w:p w14:paraId="0611E9B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бойтесь быть твердыми со мной. Я предпочитаю именно такой подход.</w:t>
      </w:r>
    </w:p>
    <w:p w14:paraId="783F8BC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полагайтесь на силу в отношениях со мной. Это приучит меня к тому, что считаться нужно только с силой.</w:t>
      </w:r>
    </w:p>
    <w:p w14:paraId="38E27F5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будьте непоследовательными. Это сбивает меня с толку и заставляет упорно пытаться во всех случаях оставлять последнее слово за собой.</w:t>
      </w:r>
    </w:p>
    <w:p w14:paraId="643C77B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давайте обещаний, которых вы не можете выполнить; это поколеблет мою веру в вас.</w:t>
      </w:r>
    </w:p>
    <w:p w14:paraId="7ECA518B"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заставляйте меня чувствовать себя младше, чем я есть на самом деле.</w:t>
      </w:r>
    </w:p>
    <w:p w14:paraId="32A7311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делайте для меня и за меня того, что я в состоянии сделать сам.</w:t>
      </w:r>
    </w:p>
    <w:p w14:paraId="53121E7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позволяйте моим «дурным привычкам» привлекать ко мне чрезмерное ваше внимание. Это только вдохновляет меня на продолжение их.</w:t>
      </w:r>
    </w:p>
    <w:p w14:paraId="7928558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поправляйте меня в присутствии посторонних людей. Я обращу гораздо больше внимания на ваше замечание, если вы скажете мне все с глазу на глаз.</w:t>
      </w:r>
    </w:p>
    <w:p w14:paraId="1B6738F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пытайтесь обсуждать мое поведение в самый разгар конфликта. По некоторым объективным причинам мой слух притупляется в это время, а мое желание сотрудничать с вами отсутствует. Будет нормально, если вы предпримете определенные шаги, но давайте поговорим об этом несколько позднее.</w:t>
      </w:r>
    </w:p>
    <w:p w14:paraId="6201833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пытайтесь читать мне наставления и нотации. Вы будете удивлены, узнав, как великолепно я знаю, что такое хорошо и что такое плохо.</w:t>
      </w:r>
    </w:p>
    <w:p w14:paraId="6F12EDB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заставляйте меня чувствовать, что мои поступки - смертный грех. Я должен научиться делать ошибки, не ощущая, что я ни на что не годен.</w:t>
      </w:r>
    </w:p>
    <w:p w14:paraId="4436ED3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придирайтесь ко мне и не ворчите на меня. Если вы будете это делать, я буду вынужден защищаться, притворяясь глухим.</w:t>
      </w:r>
    </w:p>
    <w:p w14:paraId="0A37E999"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требуйте от меня объяснений, зачем я это сделал. Я иногда и сам не знаю, почему поступаю так, а не иначе.</w:t>
      </w:r>
    </w:p>
    <w:p w14:paraId="1E093B0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подвергайте слишком большому испытанию мою честность. Будучи запуган, я легко превращаюсь в лжеца.</w:t>
      </w:r>
    </w:p>
    <w:p w14:paraId="632AF22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забывайте, что я люблю экспериментировать. Таким образом я познаю мир, поэтому, пожалуйста, смиритесь с этим.</w:t>
      </w:r>
    </w:p>
    <w:p w14:paraId="0197D3B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защищайте меня от последствий моих ошибок. Я учусь на собственном опыте.</w:t>
      </w:r>
    </w:p>
    <w:p w14:paraId="38A2441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обращайте слишком много внимания на мои маленькие хвори. Я могу научиться получать удовольствие от плохого самочувствия, если это привлекает ко мне так много внимания.</w:t>
      </w:r>
    </w:p>
    <w:p w14:paraId="441ADEB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пытайтесь от меня отделаться, когда я задаю откровенные вопросы. Если вы не будете на них отвечать, вы увидите, что я перестану задавать вам вопросы вообще и буду искать информацию где-то на стороне.</w:t>
      </w:r>
    </w:p>
    <w:p w14:paraId="55DE751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отвечайте на глупые и бессмысленные вопросы. Если вы будете это делать, то вы вскоре обнаружите, что я просто хочу, чтобы вы постоянно мной занимались.</w:t>
      </w:r>
    </w:p>
    <w:p w14:paraId="523F853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lastRenderedPageBreak/>
        <w:t>• Никогда даже не намекайте, что вы совершенны и непогрешимы. Это дает мне ощущение тщетности попыток сравняться с вами.</w:t>
      </w:r>
    </w:p>
    <w:p w14:paraId="69E68B3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беспокойтесь, что мы проводим вместе слишком мало времени. Значение имеет то, как мы его проводим.</w:t>
      </w:r>
    </w:p>
    <w:p w14:paraId="4C77769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Пусть мои страхи и опасения не вызывают у вас беспокойства, иначе я буду бояться еще больше. Покажите мне, что такое мужество.</w:t>
      </w:r>
    </w:p>
    <w:p w14:paraId="1E0DBF93"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Не забывайте, что я не могу успешно развиваться без понимания и ободрения, но похвала, когда она честно заслужена, иногда все же забывается. А нагоняй, кажется, никогда.</w:t>
      </w:r>
    </w:p>
    <w:p w14:paraId="107B24C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Относитесь ко мне так же, как вы относитесь к своим друзьям. Тогда я тоже стану вашим другом. Запомните, что я учусь больше, подражая примерам, а не подвергая их критике.</w:t>
      </w:r>
    </w:p>
    <w:p w14:paraId="5F3E8683"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Кроме того, я вас так сильно люблю, пожалуйста, ответьте мне любовью...</w:t>
      </w:r>
    </w:p>
    <w:p w14:paraId="7CBB2D79"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Памятка для родителей подростков</w:t>
      </w:r>
    </w:p>
    <w:p w14:paraId="33CC6BA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 Старайтесь говорить со своим ребенком открыто и откровенно на самые деликатные темы.</w:t>
      </w:r>
    </w:p>
    <w:p w14:paraId="444AA056"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2. Опасайтесь получения вашим ребенком информации из чужих уст.</w:t>
      </w:r>
    </w:p>
    <w:p w14:paraId="7DF5E5B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3. Рассказывайте о своих переживаниях в том возрасте, в котором сейчас ваши дети.</w:t>
      </w:r>
    </w:p>
    <w:p w14:paraId="5D79D16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4. Будьте открыты для общения с ребенком, даже если вы чего-то не знаете или в чем-то сомневаетесь, не стесняйтесь ему сказать об этом.</w:t>
      </w:r>
    </w:p>
    <w:p w14:paraId="256434D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5. Не высказывайтесь негативно о тех переживаниях, которые были связаны с вашим взрослением. Ребенок будет их переживать с вашей позиции и воспринимать так, как воспринимали вы.</w:t>
      </w:r>
    </w:p>
    <w:p w14:paraId="104CDC3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6. Постарайтесь сделать так, чтобы ваши дети не воспринимали сексуальные отношения как нечто грязное и постыдное. От этого во многом зависит их физиологическое взросление.</w:t>
      </w:r>
    </w:p>
    <w:p w14:paraId="6FA8692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7. В период полового созревания мальчику важно получать поддержку и одобрение со стороны матери, а девочке - со стороны отца.</w:t>
      </w:r>
    </w:p>
    <w:p w14:paraId="2AD76BE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8. Проявляйте ласку к своим детям, демонстрируйте им свою любовь.</w:t>
      </w:r>
    </w:p>
    <w:p w14:paraId="2552D89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9. Будьте особенно внимательны и наблюдательны, обращайте внимание на любые изменения в поведении своего ребенка.</w:t>
      </w:r>
    </w:p>
    <w:p w14:paraId="764B7BE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10. Старайтесь защищать своего ребенка всеми возможными средствами, если он в этом нуждается.</w:t>
      </w:r>
    </w:p>
    <w:p w14:paraId="48DE555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Грэй Джон «Дети - с небес. Искусство позитивного воспитания.</w:t>
      </w:r>
    </w:p>
    <w:p w14:paraId="147BE80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Как развить в ребенке дух сотрудничества, отзывчивость и уверенность в себе»</w:t>
      </w:r>
    </w:p>
    <w:p w14:paraId="7080578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Для здорового роста каждому ребенку необходимо пройти через периоды испытаний. Научившись принимать и понимать ограничения, накладываемые на них родителями и миром, дети развивают такие жизненно важные качества, как умение прощать, умение дожидаться осуществления своих желаний, приятие, дух сотрудничества, творческий потенциал, отзывчивость, отвага, упорство, умение исправлять свои ошибки, чувство собственного достоинства, самодостаточность и целеустремленность. Например...</w:t>
      </w:r>
    </w:p>
    <w:p w14:paraId="06AC0A0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 Ребенок не научится прощать, если ему прощать некого.</w:t>
      </w:r>
    </w:p>
    <w:p w14:paraId="110A6D5E"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lastRenderedPageBreak/>
        <w:t>2. Ребенок не разовьет в себе терпение или умение дожидаться осуществления своих желаний, если всегда сразу предоставлять ему все, чего он хочет.</w:t>
      </w:r>
    </w:p>
    <w:p w14:paraId="58125E0D"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3. Ребенок не научится принимать собственные недостатки, если все вокруг него безупречны.</w:t>
      </w:r>
    </w:p>
    <w:p w14:paraId="53AF0DA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4. Ребенок не научится сотрудничать, если все всегда происходит так, как хочется ему.</w:t>
      </w:r>
    </w:p>
    <w:p w14:paraId="7DACE12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5. Ребенок не разовьет свой творческий потенциал, если за него все будут делать другие.</w:t>
      </w:r>
    </w:p>
    <w:p w14:paraId="6C470C5B"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6. Ребенок не научится сочувствию и уважению к окружающим, если он не видит, что другие люди тоже испытывают боль и переживают неудачи.</w:t>
      </w:r>
    </w:p>
    <w:p w14:paraId="7CB1E1E3"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7. Ребенок не разовьет в себе отвагу и оптимизм, если ему не придется столкнуться лицом к лицу с неприятностями.</w:t>
      </w:r>
    </w:p>
    <w:p w14:paraId="4F33B1C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8. Ребенок не разовьет в себе упорство и силу, если все дается легко.</w:t>
      </w:r>
    </w:p>
    <w:p w14:paraId="0D382A4A"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9. Ребенок не научится исправлять свои ошибки, если ему не ведомы трудности, неудачи и промахи.</w:t>
      </w:r>
    </w:p>
    <w:p w14:paraId="3EBB0A30"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10. Ребенок не разовьет в себе чувство собственного достоинства и здоровую гордость, если не будет преодолевать препятствия и добиваться чего-либо.</w:t>
      </w:r>
    </w:p>
    <w:p w14:paraId="28829AD9"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П. Ребенок не разовьет в себе самодостаточность, если ему не знакомо чувство изоляции и неприятия.</w:t>
      </w:r>
    </w:p>
    <w:p w14:paraId="357B2E48"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12. Ребенок не разовьет в себе целеустремленность, если у него нет возможности противостоять авторитету и (или) добиваться желаемого.</w:t>
      </w:r>
    </w:p>
    <w:p w14:paraId="51AB438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По многим причинам проблемы и испытания не только неизбежны, но и необходимы. Наша задача как родителей состоит не в том, чтобы оградить детей от жизненных испытаний, а в том, чтобы помочь им успешно преодолевать эти испытания и расти. Здесь вы узнаете новые методы позитивного воспитания, вооружившись которыми поможете своим детям справиться с жизненными проблемами и неудачами. Если вы решаете все проблемы за детей, то они не смогут отыскать внутри себя свои врожденные способности и умения.</w:t>
      </w:r>
    </w:p>
    <w:p w14:paraId="324A041C"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Жизненные трудности помогают ребенку стать сильнее и пробуждают то лучшее, что в нем заложено. Бабочке приходится приложить огромные усилия, чтобы выбраться из кокона. Если, стремясь облегчить ее участь, вы разрежете кокон, то бабочка вскоре умрет. Эти усилия необходимы ей для того, чтобы развить мышцы крыльев. Избавьте бабочку от этого трудного процесса, и она не сможет летать - она погибнет. Подобным образом, для того чтобы наши дети выросли сильными и могли свободно парить над этим миром, им необходимы определенные трудности и определенная поддержка.</w:t>
      </w:r>
    </w:p>
    <w:p w14:paraId="5C8C61E3"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 xml:space="preserve">Чтобы решать уникальные задачи, которые ставит жизнь, каждому ребенку необходима любовь и поддержка особого рода. Без должной поддержки эти проблемы представляются ему в преувеличенном и искаженном виде, что иногда может привести к душевным болезням и развитию преступных наклонностей. Задача родителей - правильно поддерживать своих детей, чтобы они становились сильнее и здоровее. Если мы слишком облегчаем </w:t>
      </w:r>
      <w:r w:rsidRPr="00F51F72">
        <w:rPr>
          <w:rFonts w:eastAsia="Times New Roman" w:cs="Times New Roman"/>
          <w:color w:val="000000"/>
          <w:sz w:val="28"/>
          <w:szCs w:val="28"/>
          <w:lang w:eastAsia="ru-RU"/>
        </w:rPr>
        <w:lastRenderedPageBreak/>
        <w:t>задачи детей, то тем самым мешаем им стать сильными. Однако помогая недостаточно, мы тоже лишаем их поддержки, которая необходима для роста. Дети не в силах справиться со всем самостоятельно. Без помощи родителей ребенок не может расти и развивать в себе качества, необходимые для достижения успеха в жизни.</w:t>
      </w:r>
    </w:p>
    <w:p w14:paraId="109438C1"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b/>
          <w:bCs/>
          <w:color w:val="000000"/>
          <w:sz w:val="28"/>
          <w:szCs w:val="28"/>
          <w:bdr w:val="none" w:sz="0" w:space="0" w:color="auto" w:frame="1"/>
          <w:lang w:eastAsia="ru-RU"/>
        </w:rPr>
        <w:t>Пять принципов позитивного воспитания</w:t>
      </w:r>
    </w:p>
    <w:p w14:paraId="2151FE2F"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Существуют 5 важных принципов позитивного воспитания, которые помогут детям найти в себе силы для преодоления жизненных трудностей и в полной мере развить внутренний потенциал. Вот эти принципы:</w:t>
      </w:r>
    </w:p>
    <w:p w14:paraId="61912225"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1. Отличаться от других - нормально.</w:t>
      </w:r>
    </w:p>
    <w:p w14:paraId="17D7D3D0"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2. Совершать ошибки - нормально.</w:t>
      </w:r>
    </w:p>
    <w:p w14:paraId="4DE59B64"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3. Проявлять негативные эмоции - нормально.</w:t>
      </w:r>
    </w:p>
    <w:p w14:paraId="7C873A72"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4. Хотеть большего - нормально.</w:t>
      </w:r>
    </w:p>
    <w:p w14:paraId="6ADA0F90" w14:textId="77777777" w:rsidR="003D409A" w:rsidRPr="00F51F72" w:rsidRDefault="003D409A" w:rsidP="003D409A">
      <w:pPr>
        <w:shd w:val="clear" w:color="auto" w:fill="FFFFFF"/>
        <w:spacing w:after="0" w:line="240" w:lineRule="auto"/>
        <w:ind w:firstLine="300"/>
        <w:jc w:val="both"/>
        <w:rPr>
          <w:rFonts w:eastAsia="Times New Roman" w:cs="Times New Roman"/>
          <w:color w:val="000000"/>
          <w:sz w:val="28"/>
          <w:szCs w:val="28"/>
          <w:lang w:eastAsia="ru-RU"/>
        </w:rPr>
      </w:pPr>
      <w:r w:rsidRPr="00F51F72">
        <w:rPr>
          <w:rFonts w:eastAsia="Times New Roman" w:cs="Times New Roman"/>
          <w:color w:val="000000"/>
          <w:sz w:val="28"/>
          <w:szCs w:val="28"/>
          <w:lang w:eastAsia="ru-RU"/>
        </w:rPr>
        <w:t>5. Выражать свое несогласие - нормально, но помни, что мама и папа - главные.</w:t>
      </w:r>
    </w:p>
    <w:p w14:paraId="4A93F3BC" w14:textId="77777777" w:rsidR="008B1D7E" w:rsidRPr="00F51F72" w:rsidRDefault="008B1D7E">
      <w:pPr>
        <w:rPr>
          <w:rFonts w:cs="Times New Roman"/>
          <w:sz w:val="28"/>
          <w:szCs w:val="28"/>
        </w:rPr>
      </w:pPr>
    </w:p>
    <w:sectPr w:rsidR="008B1D7E" w:rsidRPr="00F51F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9DB"/>
    <w:multiLevelType w:val="hybridMultilevel"/>
    <w:tmpl w:val="CEAE9E06"/>
    <w:lvl w:ilvl="0" w:tplc="B18E28E2">
      <w:start w:val="1"/>
      <w:numFmt w:val="decimal"/>
      <w:lvlText w:val="%1."/>
      <w:lvlJc w:val="left"/>
      <w:pPr>
        <w:ind w:left="660" w:hanging="360"/>
      </w:pPr>
      <w:rPr>
        <w:rFonts w:hint="default"/>
        <w:b/>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 w15:restartNumberingAfterBreak="0">
    <w:nsid w:val="3DF775E4"/>
    <w:multiLevelType w:val="hybridMultilevel"/>
    <w:tmpl w:val="439C0F76"/>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num w:numId="1" w16cid:durableId="1208179147">
    <w:abstractNumId w:val="1"/>
  </w:num>
  <w:num w:numId="2" w16cid:durableId="566304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E5"/>
    <w:rsid w:val="000616BA"/>
    <w:rsid w:val="00074766"/>
    <w:rsid w:val="00143CF1"/>
    <w:rsid w:val="00390304"/>
    <w:rsid w:val="003D409A"/>
    <w:rsid w:val="004F0DCE"/>
    <w:rsid w:val="005033AD"/>
    <w:rsid w:val="007D470A"/>
    <w:rsid w:val="008B1D7E"/>
    <w:rsid w:val="009379DD"/>
    <w:rsid w:val="0094502D"/>
    <w:rsid w:val="00A062E5"/>
    <w:rsid w:val="00AD6688"/>
    <w:rsid w:val="00B278FC"/>
    <w:rsid w:val="00B33DFE"/>
    <w:rsid w:val="00F26471"/>
    <w:rsid w:val="00F51F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0358A"/>
  <w15:chartTrackingRefBased/>
  <w15:docId w15:val="{2E8593F1-2CD5-4C4C-A969-CF2F7E409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78FC"/>
    <w:rPr>
      <w:rFonts w:ascii="Times New Roman" w:hAnsi="Times New Roman"/>
      <w:sz w:val="24"/>
    </w:rPr>
  </w:style>
  <w:style w:type="paragraph" w:styleId="2">
    <w:name w:val="heading 2"/>
    <w:basedOn w:val="a"/>
    <w:link w:val="20"/>
    <w:uiPriority w:val="9"/>
    <w:qFormat/>
    <w:rsid w:val="003D409A"/>
    <w:pPr>
      <w:spacing w:before="100" w:beforeAutospacing="1" w:after="100" w:afterAutospacing="1" w:line="240" w:lineRule="auto"/>
      <w:outlineLvl w:val="1"/>
    </w:pPr>
    <w:rPr>
      <w:rFonts w:eastAsia="Times New Roman" w:cs="Times New Roman"/>
      <w:b/>
      <w:bCs/>
      <w:sz w:val="36"/>
      <w:szCs w:val="36"/>
      <w:lang w:eastAsia="ru-RU"/>
    </w:rPr>
  </w:style>
  <w:style w:type="paragraph" w:styleId="3">
    <w:name w:val="heading 3"/>
    <w:basedOn w:val="a"/>
    <w:link w:val="30"/>
    <w:uiPriority w:val="9"/>
    <w:qFormat/>
    <w:rsid w:val="003D409A"/>
    <w:pPr>
      <w:spacing w:before="100" w:beforeAutospacing="1" w:after="100" w:afterAutospacing="1" w:line="240" w:lineRule="auto"/>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D409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D409A"/>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D409A"/>
    <w:pPr>
      <w:spacing w:before="100" w:beforeAutospacing="1" w:after="100" w:afterAutospacing="1" w:line="240" w:lineRule="auto"/>
    </w:pPr>
    <w:rPr>
      <w:rFonts w:eastAsia="Times New Roman" w:cs="Times New Roman"/>
      <w:szCs w:val="24"/>
      <w:lang w:eastAsia="ru-RU"/>
    </w:rPr>
  </w:style>
  <w:style w:type="character" w:styleId="a4">
    <w:name w:val="Strong"/>
    <w:basedOn w:val="a0"/>
    <w:uiPriority w:val="22"/>
    <w:qFormat/>
    <w:rsid w:val="003D409A"/>
    <w:rPr>
      <w:b/>
      <w:bCs/>
    </w:rPr>
  </w:style>
  <w:style w:type="character" w:styleId="a5">
    <w:name w:val="Hyperlink"/>
    <w:basedOn w:val="a0"/>
    <w:uiPriority w:val="99"/>
    <w:semiHidden/>
    <w:unhideWhenUsed/>
    <w:rsid w:val="003D409A"/>
    <w:rPr>
      <w:color w:val="0000FF"/>
      <w:u w:val="single"/>
    </w:rPr>
  </w:style>
  <w:style w:type="character" w:styleId="a6">
    <w:name w:val="Emphasis"/>
    <w:basedOn w:val="a0"/>
    <w:uiPriority w:val="20"/>
    <w:qFormat/>
    <w:rsid w:val="00F51F72"/>
    <w:rPr>
      <w:i/>
      <w:iCs/>
    </w:rPr>
  </w:style>
  <w:style w:type="paragraph" w:styleId="a7">
    <w:name w:val="List Paragraph"/>
    <w:basedOn w:val="a"/>
    <w:uiPriority w:val="34"/>
    <w:qFormat/>
    <w:rsid w:val="009450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664712">
      <w:bodyDiv w:val="1"/>
      <w:marLeft w:val="0"/>
      <w:marRight w:val="0"/>
      <w:marTop w:val="0"/>
      <w:marBottom w:val="0"/>
      <w:divBdr>
        <w:top w:val="none" w:sz="0" w:space="0" w:color="auto"/>
        <w:left w:val="none" w:sz="0" w:space="0" w:color="auto"/>
        <w:bottom w:val="none" w:sz="0" w:space="0" w:color="auto"/>
        <w:right w:val="none" w:sz="0" w:space="0" w:color="auto"/>
      </w:divBdr>
      <w:divsChild>
        <w:div w:id="1542522267">
          <w:marLeft w:val="0"/>
          <w:marRight w:val="0"/>
          <w:marTop w:val="0"/>
          <w:marBottom w:val="0"/>
          <w:divBdr>
            <w:top w:val="none" w:sz="0" w:space="0" w:color="auto"/>
            <w:left w:val="none" w:sz="0" w:space="0" w:color="auto"/>
            <w:bottom w:val="none" w:sz="0" w:space="0" w:color="auto"/>
            <w:right w:val="none" w:sz="0" w:space="0" w:color="auto"/>
          </w:divBdr>
          <w:divsChild>
            <w:div w:id="166798741">
              <w:marLeft w:val="0"/>
              <w:marRight w:val="0"/>
              <w:marTop w:val="0"/>
              <w:marBottom w:val="0"/>
              <w:divBdr>
                <w:top w:val="none" w:sz="0" w:space="0" w:color="auto"/>
                <w:left w:val="none" w:sz="0" w:space="0" w:color="auto"/>
                <w:bottom w:val="none" w:sz="0" w:space="0" w:color="auto"/>
                <w:right w:val="none" w:sz="0" w:space="0" w:color="auto"/>
              </w:divBdr>
              <w:divsChild>
                <w:div w:id="827594383">
                  <w:marLeft w:val="0"/>
                  <w:marRight w:val="0"/>
                  <w:marTop w:val="0"/>
                  <w:marBottom w:val="0"/>
                  <w:divBdr>
                    <w:top w:val="none" w:sz="0" w:space="0" w:color="auto"/>
                    <w:left w:val="none" w:sz="0" w:space="0" w:color="auto"/>
                    <w:bottom w:val="none" w:sz="0" w:space="0" w:color="auto"/>
                    <w:right w:val="none" w:sz="0" w:space="0" w:color="auto"/>
                  </w:divBdr>
                  <w:divsChild>
                    <w:div w:id="1894465308">
                      <w:marLeft w:val="0"/>
                      <w:marRight w:val="0"/>
                      <w:marTop w:val="0"/>
                      <w:marBottom w:val="0"/>
                      <w:divBdr>
                        <w:top w:val="none" w:sz="0" w:space="0" w:color="auto"/>
                        <w:left w:val="none" w:sz="0" w:space="0" w:color="auto"/>
                        <w:bottom w:val="none" w:sz="0" w:space="0" w:color="auto"/>
                        <w:right w:val="none" w:sz="0" w:space="0" w:color="auto"/>
                      </w:divBdr>
                      <w:divsChild>
                        <w:div w:id="1709723466">
                          <w:marLeft w:val="0"/>
                          <w:marRight w:val="0"/>
                          <w:marTop w:val="0"/>
                          <w:marBottom w:val="0"/>
                          <w:divBdr>
                            <w:top w:val="none" w:sz="0" w:space="0" w:color="auto"/>
                            <w:left w:val="none" w:sz="0" w:space="0" w:color="auto"/>
                            <w:bottom w:val="none" w:sz="0" w:space="0" w:color="auto"/>
                            <w:right w:val="none" w:sz="0" w:space="0" w:color="auto"/>
                          </w:divBdr>
                          <w:divsChild>
                            <w:div w:id="423233092">
                              <w:marLeft w:val="0"/>
                              <w:marRight w:val="0"/>
                              <w:marTop w:val="0"/>
                              <w:marBottom w:val="0"/>
                              <w:divBdr>
                                <w:top w:val="none" w:sz="0" w:space="0" w:color="auto"/>
                                <w:left w:val="none" w:sz="0" w:space="0" w:color="auto"/>
                                <w:bottom w:val="none" w:sz="0" w:space="0" w:color="auto"/>
                                <w:right w:val="none" w:sz="0" w:space="0" w:color="auto"/>
                              </w:divBdr>
                              <w:divsChild>
                                <w:div w:id="2061047753">
                                  <w:marLeft w:val="0"/>
                                  <w:marRight w:val="0"/>
                                  <w:marTop w:val="0"/>
                                  <w:marBottom w:val="0"/>
                                  <w:divBdr>
                                    <w:top w:val="none" w:sz="0" w:space="0" w:color="auto"/>
                                    <w:left w:val="none" w:sz="0" w:space="0" w:color="auto"/>
                                    <w:bottom w:val="none" w:sz="0" w:space="0" w:color="auto"/>
                                    <w:right w:val="none" w:sz="0" w:space="0" w:color="auto"/>
                                  </w:divBdr>
                                  <w:divsChild>
                                    <w:div w:id="1836143467">
                                      <w:marLeft w:val="0"/>
                                      <w:marRight w:val="0"/>
                                      <w:marTop w:val="0"/>
                                      <w:marBottom w:val="0"/>
                                      <w:divBdr>
                                        <w:top w:val="none" w:sz="0" w:space="0" w:color="auto"/>
                                        <w:left w:val="none" w:sz="0" w:space="0" w:color="auto"/>
                                        <w:bottom w:val="none" w:sz="0" w:space="0" w:color="auto"/>
                                        <w:right w:val="none" w:sz="0" w:space="0" w:color="auto"/>
                                      </w:divBdr>
                                      <w:divsChild>
                                        <w:div w:id="898784569">
                                          <w:marLeft w:val="0"/>
                                          <w:marRight w:val="0"/>
                                          <w:marTop w:val="0"/>
                                          <w:marBottom w:val="0"/>
                                          <w:divBdr>
                                            <w:top w:val="none" w:sz="0" w:space="0" w:color="auto"/>
                                            <w:left w:val="none" w:sz="0" w:space="0" w:color="auto"/>
                                            <w:bottom w:val="none" w:sz="0" w:space="0" w:color="auto"/>
                                            <w:right w:val="none" w:sz="0" w:space="0" w:color="auto"/>
                                          </w:divBdr>
                                          <w:divsChild>
                                            <w:div w:id="2135369328">
                                              <w:marLeft w:val="0"/>
                                              <w:marRight w:val="0"/>
                                              <w:marTop w:val="0"/>
                                              <w:marBottom w:val="0"/>
                                              <w:divBdr>
                                                <w:top w:val="none" w:sz="0" w:space="0" w:color="auto"/>
                                                <w:left w:val="none" w:sz="0" w:space="0" w:color="auto"/>
                                                <w:bottom w:val="none" w:sz="0" w:space="0" w:color="auto"/>
                                                <w:right w:val="none" w:sz="0" w:space="0" w:color="auto"/>
                                              </w:divBdr>
                                              <w:divsChild>
                                                <w:div w:id="1988967989">
                                                  <w:marLeft w:val="0"/>
                                                  <w:marRight w:val="0"/>
                                                  <w:marTop w:val="0"/>
                                                  <w:marBottom w:val="0"/>
                                                  <w:divBdr>
                                                    <w:top w:val="none" w:sz="0" w:space="0" w:color="auto"/>
                                                    <w:left w:val="none" w:sz="0" w:space="0" w:color="auto"/>
                                                    <w:bottom w:val="none" w:sz="0" w:space="0" w:color="auto"/>
                                                    <w:right w:val="none" w:sz="0" w:space="0" w:color="auto"/>
                                                  </w:divBdr>
                                                  <w:divsChild>
                                                    <w:div w:id="967124360">
                                                      <w:marLeft w:val="0"/>
                                                      <w:marRight w:val="0"/>
                                                      <w:marTop w:val="0"/>
                                                      <w:marBottom w:val="0"/>
                                                      <w:divBdr>
                                                        <w:top w:val="none" w:sz="0" w:space="0" w:color="auto"/>
                                                        <w:left w:val="none" w:sz="0" w:space="0" w:color="auto"/>
                                                        <w:bottom w:val="none" w:sz="0" w:space="0" w:color="auto"/>
                                                        <w:right w:val="none" w:sz="0" w:space="0" w:color="auto"/>
                                                      </w:divBdr>
                                                      <w:divsChild>
                                                        <w:div w:id="963772664">
                                                          <w:marLeft w:val="0"/>
                                                          <w:marRight w:val="0"/>
                                                          <w:marTop w:val="0"/>
                                                          <w:marBottom w:val="0"/>
                                                          <w:divBdr>
                                                            <w:top w:val="none" w:sz="0" w:space="0" w:color="auto"/>
                                                            <w:left w:val="none" w:sz="0" w:space="0" w:color="auto"/>
                                                            <w:bottom w:val="none" w:sz="0" w:space="0" w:color="auto"/>
                                                            <w:right w:val="none" w:sz="0" w:space="0" w:color="auto"/>
                                                          </w:divBdr>
                                                        </w:div>
                                                        <w:div w:id="572860383">
                                                          <w:marLeft w:val="120"/>
                                                          <w:marRight w:val="120"/>
                                                          <w:marTop w:val="120"/>
                                                          <w:marBottom w:val="120"/>
                                                          <w:divBdr>
                                                            <w:top w:val="none" w:sz="0" w:space="0" w:color="auto"/>
                                                            <w:left w:val="none" w:sz="0" w:space="0" w:color="auto"/>
                                                            <w:bottom w:val="none" w:sz="0" w:space="0" w:color="auto"/>
                                                            <w:right w:val="none" w:sz="0" w:space="0" w:color="auto"/>
                                                          </w:divBdr>
                                                          <w:divsChild>
                                                            <w:div w:id="1669284032">
                                                              <w:marLeft w:val="0"/>
                                                              <w:marRight w:val="0"/>
                                                              <w:marTop w:val="0"/>
                                                              <w:marBottom w:val="0"/>
                                                              <w:divBdr>
                                                                <w:top w:val="none" w:sz="0" w:space="0" w:color="auto"/>
                                                                <w:left w:val="none" w:sz="0" w:space="0" w:color="auto"/>
                                                                <w:bottom w:val="none" w:sz="0" w:space="0" w:color="auto"/>
                                                                <w:right w:val="none" w:sz="0" w:space="0" w:color="auto"/>
                                                              </w:divBdr>
                                                              <w:divsChild>
                                                                <w:div w:id="520047213">
                                                                  <w:marLeft w:val="0"/>
                                                                  <w:marRight w:val="0"/>
                                                                  <w:marTop w:val="0"/>
                                                                  <w:marBottom w:val="0"/>
                                                                  <w:divBdr>
                                                                    <w:top w:val="none" w:sz="0" w:space="0" w:color="auto"/>
                                                                    <w:left w:val="none" w:sz="0" w:space="0" w:color="auto"/>
                                                                    <w:bottom w:val="none" w:sz="0" w:space="0" w:color="auto"/>
                                                                    <w:right w:val="none" w:sz="0" w:space="0" w:color="auto"/>
                                                                  </w:divBdr>
                                                                  <w:divsChild>
                                                                    <w:div w:id="399671049">
                                                                      <w:marLeft w:val="0"/>
                                                                      <w:marRight w:val="0"/>
                                                                      <w:marTop w:val="0"/>
                                                                      <w:marBottom w:val="0"/>
                                                                      <w:divBdr>
                                                                        <w:top w:val="none" w:sz="0" w:space="0" w:color="auto"/>
                                                                        <w:left w:val="none" w:sz="0" w:space="0" w:color="auto"/>
                                                                        <w:bottom w:val="none" w:sz="0" w:space="0" w:color="auto"/>
                                                                        <w:right w:val="none" w:sz="0" w:space="0" w:color="auto"/>
                                                                      </w:divBdr>
                                                                      <w:divsChild>
                                                                        <w:div w:id="211963379">
                                                                          <w:marLeft w:val="0"/>
                                                                          <w:marRight w:val="0"/>
                                                                          <w:marTop w:val="0"/>
                                                                          <w:marBottom w:val="0"/>
                                                                          <w:divBdr>
                                                                            <w:top w:val="none" w:sz="0" w:space="0" w:color="auto"/>
                                                                            <w:left w:val="none" w:sz="0" w:space="0" w:color="auto"/>
                                                                            <w:bottom w:val="none" w:sz="0" w:space="0" w:color="auto"/>
                                                                            <w:right w:val="none" w:sz="0" w:space="0" w:color="auto"/>
                                                                          </w:divBdr>
                                                                          <w:divsChild>
                                                                            <w:div w:id="1633057988">
                                                                              <w:marLeft w:val="700"/>
                                                                              <w:marRight w:val="0"/>
                                                                              <w:marTop w:val="0"/>
                                                                              <w:marBottom w:val="0"/>
                                                                              <w:divBdr>
                                                                                <w:top w:val="none" w:sz="0" w:space="0" w:color="auto"/>
                                                                                <w:left w:val="none" w:sz="0" w:space="0" w:color="auto"/>
                                                                                <w:bottom w:val="none" w:sz="0" w:space="0" w:color="auto"/>
                                                                                <w:right w:val="none" w:sz="0" w:space="0" w:color="auto"/>
                                                                              </w:divBdr>
                                                                              <w:divsChild>
                                                                                <w:div w:id="1017730498">
                                                                                  <w:marLeft w:val="0"/>
                                                                                  <w:marRight w:val="195"/>
                                                                                  <w:marTop w:val="0"/>
                                                                                  <w:marBottom w:val="0"/>
                                                                                  <w:divBdr>
                                                                                    <w:top w:val="none" w:sz="0" w:space="0" w:color="auto"/>
                                                                                    <w:left w:val="none" w:sz="0" w:space="0" w:color="auto"/>
                                                                                    <w:bottom w:val="none" w:sz="0" w:space="0" w:color="auto"/>
                                                                                    <w:right w:val="none" w:sz="0" w:space="0" w:color="auto"/>
                                                                                  </w:divBdr>
                                                                                  <w:divsChild>
                                                                                    <w:div w:id="2030831931">
                                                                                      <w:marLeft w:val="0"/>
                                                                                      <w:marRight w:val="0"/>
                                                                                      <w:marTop w:val="0"/>
                                                                                      <w:marBottom w:val="0"/>
                                                                                      <w:divBdr>
                                                                                        <w:top w:val="none" w:sz="0" w:space="0" w:color="auto"/>
                                                                                        <w:left w:val="none" w:sz="0" w:space="0" w:color="auto"/>
                                                                                        <w:bottom w:val="none" w:sz="0" w:space="0" w:color="auto"/>
                                                                                        <w:right w:val="none" w:sz="0" w:space="0" w:color="auto"/>
                                                                                      </w:divBdr>
                                                                                    </w:div>
                                                                                    <w:div w:id="104270870">
                                                                                      <w:marLeft w:val="0"/>
                                                                                      <w:marRight w:val="0"/>
                                                                                      <w:marTop w:val="0"/>
                                                                                      <w:marBottom w:val="0"/>
                                                                                      <w:divBdr>
                                                                                        <w:top w:val="none" w:sz="0" w:space="0" w:color="auto"/>
                                                                                        <w:left w:val="none" w:sz="0" w:space="0" w:color="auto"/>
                                                                                        <w:bottom w:val="none" w:sz="0" w:space="0" w:color="auto"/>
                                                                                        <w:right w:val="none" w:sz="0" w:space="0" w:color="auto"/>
                                                                                      </w:divBdr>
                                                                                    </w:div>
                                                                                  </w:divsChild>
                                                                                </w:div>
                                                                                <w:div w:id="2051109852">
                                                                                  <w:marLeft w:val="0"/>
                                                                                  <w:marRight w:val="0"/>
                                                                                  <w:marTop w:val="0"/>
                                                                                  <w:marBottom w:val="0"/>
                                                                                  <w:divBdr>
                                                                                    <w:top w:val="none" w:sz="0" w:space="0" w:color="auto"/>
                                                                                    <w:left w:val="none" w:sz="0" w:space="0" w:color="auto"/>
                                                                                    <w:bottom w:val="none" w:sz="0" w:space="0" w:color="auto"/>
                                                                                    <w:right w:val="none" w:sz="0" w:space="0" w:color="auto"/>
                                                                                  </w:divBdr>
                                                                                  <w:divsChild>
                                                                                    <w:div w:id="1278097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6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1897665">
                                      <w:marLeft w:val="0"/>
                                      <w:marRight w:val="0"/>
                                      <w:marTop w:val="0"/>
                                      <w:marBottom w:val="0"/>
                                      <w:divBdr>
                                        <w:top w:val="none" w:sz="0" w:space="0" w:color="auto"/>
                                        <w:left w:val="none" w:sz="0" w:space="0" w:color="auto"/>
                                        <w:bottom w:val="none" w:sz="0" w:space="0" w:color="auto"/>
                                        <w:right w:val="none" w:sz="0" w:space="0" w:color="auto"/>
                                      </w:divBdr>
                                      <w:divsChild>
                                        <w:div w:id="690228862">
                                          <w:marLeft w:val="0"/>
                                          <w:marRight w:val="0"/>
                                          <w:marTop w:val="0"/>
                                          <w:marBottom w:val="0"/>
                                          <w:divBdr>
                                            <w:top w:val="none" w:sz="0" w:space="0" w:color="auto"/>
                                            <w:left w:val="none" w:sz="0" w:space="0" w:color="auto"/>
                                            <w:bottom w:val="none" w:sz="0" w:space="0" w:color="auto"/>
                                            <w:right w:val="none" w:sz="0" w:space="0" w:color="auto"/>
                                          </w:divBdr>
                                          <w:divsChild>
                                            <w:div w:id="343556805">
                                              <w:marLeft w:val="0"/>
                                              <w:marRight w:val="0"/>
                                              <w:marTop w:val="0"/>
                                              <w:marBottom w:val="0"/>
                                              <w:divBdr>
                                                <w:top w:val="none" w:sz="0" w:space="0" w:color="auto"/>
                                                <w:left w:val="none" w:sz="0" w:space="0" w:color="auto"/>
                                                <w:bottom w:val="none" w:sz="0" w:space="0" w:color="auto"/>
                                                <w:right w:val="none" w:sz="0" w:space="0" w:color="auto"/>
                                              </w:divBdr>
                                              <w:divsChild>
                                                <w:div w:id="568924399">
                                                  <w:marLeft w:val="0"/>
                                                  <w:marRight w:val="0"/>
                                                  <w:marTop w:val="0"/>
                                                  <w:marBottom w:val="0"/>
                                                  <w:divBdr>
                                                    <w:top w:val="none" w:sz="0" w:space="0" w:color="auto"/>
                                                    <w:left w:val="none" w:sz="0" w:space="0" w:color="auto"/>
                                                    <w:bottom w:val="none" w:sz="0" w:space="0" w:color="auto"/>
                                                    <w:right w:val="none" w:sz="0" w:space="0" w:color="auto"/>
                                                  </w:divBdr>
                                                  <w:divsChild>
                                                    <w:div w:id="1474371100">
                                                      <w:marLeft w:val="0"/>
                                                      <w:marRight w:val="0"/>
                                                      <w:marTop w:val="0"/>
                                                      <w:marBottom w:val="0"/>
                                                      <w:divBdr>
                                                        <w:top w:val="none" w:sz="0" w:space="0" w:color="auto"/>
                                                        <w:left w:val="none" w:sz="0" w:space="0" w:color="auto"/>
                                                        <w:bottom w:val="none" w:sz="0" w:space="0" w:color="auto"/>
                                                        <w:right w:val="none" w:sz="0" w:space="0" w:color="auto"/>
                                                      </w:divBdr>
                                                      <w:divsChild>
                                                        <w:div w:id="1160080804">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613B-99A7-444C-9548-2004B42A0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16</Pages>
  <Words>5816</Words>
  <Characters>33154</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Учитель</cp:lastModifiedBy>
  <cp:revision>8</cp:revision>
  <dcterms:created xsi:type="dcterms:W3CDTF">2023-10-15T12:18:00Z</dcterms:created>
  <dcterms:modified xsi:type="dcterms:W3CDTF">2025-04-25T03:05:00Z</dcterms:modified>
</cp:coreProperties>
</file>